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7BE" w:rsidRDefault="00C857BE">
      <w:pPr>
        <w:pStyle w:val="ConsPlusTitlePage"/>
      </w:pPr>
      <w:r>
        <w:t xml:space="preserve">Документ предоставлен </w:t>
      </w:r>
      <w:hyperlink r:id="rId5">
        <w:r>
          <w:rPr>
            <w:color w:val="0000FF"/>
          </w:rPr>
          <w:t>КонсультантПлюс</w:t>
        </w:r>
      </w:hyperlink>
      <w:r>
        <w:br/>
      </w:r>
    </w:p>
    <w:p w:rsidR="00C857BE" w:rsidRDefault="00C857BE">
      <w:pPr>
        <w:pStyle w:val="ConsPlusNormal"/>
        <w:jc w:val="both"/>
        <w:outlineLvl w:val="0"/>
      </w:pPr>
    </w:p>
    <w:p w:rsidR="00C857BE" w:rsidRDefault="00C857BE">
      <w:pPr>
        <w:pStyle w:val="ConsPlusTitle"/>
        <w:jc w:val="center"/>
        <w:outlineLvl w:val="0"/>
      </w:pPr>
      <w:r>
        <w:t>ПРАВИТЕЛЬСТВО КРАСНОЯРСКОГО КРАЯ</w:t>
      </w:r>
    </w:p>
    <w:p w:rsidR="00C857BE" w:rsidRDefault="00C857BE">
      <w:pPr>
        <w:pStyle w:val="ConsPlusTitle"/>
        <w:jc w:val="both"/>
      </w:pPr>
    </w:p>
    <w:p w:rsidR="00C857BE" w:rsidRDefault="00C857BE">
      <w:pPr>
        <w:pStyle w:val="ConsPlusTitle"/>
        <w:jc w:val="center"/>
      </w:pPr>
      <w:r>
        <w:t>ПОСТАНОВЛЕНИЕ</w:t>
      </w:r>
    </w:p>
    <w:p w:rsidR="00C857BE" w:rsidRDefault="00C857BE">
      <w:pPr>
        <w:pStyle w:val="ConsPlusTitle"/>
        <w:jc w:val="center"/>
      </w:pPr>
      <w:r>
        <w:t>от 31 декабря 2019 г. N 812-п</w:t>
      </w:r>
    </w:p>
    <w:p w:rsidR="00C857BE" w:rsidRDefault="00C857BE">
      <w:pPr>
        <w:pStyle w:val="ConsPlusTitle"/>
        <w:jc w:val="both"/>
      </w:pPr>
    </w:p>
    <w:p w:rsidR="00C857BE" w:rsidRDefault="00C857BE">
      <w:pPr>
        <w:pStyle w:val="ConsPlusTitle"/>
        <w:jc w:val="center"/>
      </w:pPr>
      <w:r>
        <w:t>ОБ УТВЕРЖДЕНИИ ПОРЯДКА ПРЕДОСТАВЛЕНИЯ И РАСПРЕДЕЛЕНИЯ</w:t>
      </w:r>
    </w:p>
    <w:p w:rsidR="00C857BE" w:rsidRDefault="00C857BE">
      <w:pPr>
        <w:pStyle w:val="ConsPlusTitle"/>
        <w:jc w:val="center"/>
      </w:pPr>
      <w:r>
        <w:t xml:space="preserve">СУБСИДИЙ БЮДЖЕТАМ МУНИЦИПАЛЬНЫХ ОБРАЗОВАНИЙ </w:t>
      </w:r>
      <w:proofErr w:type="gramStart"/>
      <w:r>
        <w:t>КРАСНОЯРСКОГО</w:t>
      </w:r>
      <w:proofErr w:type="gramEnd"/>
    </w:p>
    <w:p w:rsidR="00C857BE" w:rsidRDefault="00C857BE">
      <w:pPr>
        <w:pStyle w:val="ConsPlusTitle"/>
        <w:jc w:val="center"/>
      </w:pPr>
      <w:r>
        <w:t>КРАЯ НА ПРЕДОСТАВЛЕНИЕ СОЦИАЛЬНЫХ ВЫПЛАТ МОЛОДЫМ СЕМЬЯМ</w:t>
      </w:r>
    </w:p>
    <w:p w:rsidR="00C857BE" w:rsidRDefault="00C857BE">
      <w:pPr>
        <w:pStyle w:val="ConsPlusTitle"/>
        <w:jc w:val="center"/>
      </w:pPr>
      <w:r>
        <w:t>НА ПРИОБРЕТЕНИЕ (СТРОИТЕЛЬСТВО) ЖИЛЬЯ</w:t>
      </w:r>
    </w:p>
    <w:p w:rsidR="00C857BE" w:rsidRDefault="00C857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C857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57BE" w:rsidRDefault="00C857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7BE" w:rsidRDefault="00C857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7BE" w:rsidRDefault="00C857BE">
            <w:pPr>
              <w:pStyle w:val="ConsPlusNormal"/>
              <w:jc w:val="center"/>
            </w:pPr>
            <w:r>
              <w:rPr>
                <w:color w:val="392C69"/>
              </w:rPr>
              <w:t>Список изменяющих документов</w:t>
            </w:r>
          </w:p>
          <w:p w:rsidR="00C857BE" w:rsidRDefault="00C857BE">
            <w:pPr>
              <w:pStyle w:val="ConsPlusNormal"/>
              <w:jc w:val="center"/>
            </w:pPr>
            <w:proofErr w:type="gramStart"/>
            <w:r>
              <w:rPr>
                <w:color w:val="392C69"/>
              </w:rPr>
              <w:t>(в ред. Постановлений Правительства Красноярского края</w:t>
            </w:r>
            <w:proofErr w:type="gramEnd"/>
          </w:p>
          <w:p w:rsidR="00C857BE" w:rsidRDefault="00C857BE">
            <w:pPr>
              <w:pStyle w:val="ConsPlusNormal"/>
              <w:jc w:val="center"/>
            </w:pPr>
            <w:r>
              <w:rPr>
                <w:color w:val="392C69"/>
              </w:rPr>
              <w:t xml:space="preserve">от 21.12.2021 </w:t>
            </w:r>
            <w:hyperlink r:id="rId6">
              <w:r>
                <w:rPr>
                  <w:color w:val="0000FF"/>
                </w:rPr>
                <w:t>N 924-п</w:t>
              </w:r>
            </w:hyperlink>
            <w:r>
              <w:rPr>
                <w:color w:val="392C69"/>
              </w:rPr>
              <w:t xml:space="preserve">, от 27.02.2024 </w:t>
            </w:r>
            <w:hyperlink r:id="rId7">
              <w:r>
                <w:rPr>
                  <w:color w:val="0000FF"/>
                </w:rPr>
                <w:t>N 125-п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57BE" w:rsidRDefault="00C857BE">
            <w:pPr>
              <w:pStyle w:val="ConsPlusNormal"/>
            </w:pPr>
          </w:p>
        </w:tc>
      </w:tr>
    </w:tbl>
    <w:p w:rsidR="00C857BE" w:rsidRDefault="00C857BE">
      <w:pPr>
        <w:pStyle w:val="ConsPlusNormal"/>
        <w:jc w:val="both"/>
      </w:pPr>
    </w:p>
    <w:p w:rsidR="00C857BE" w:rsidRDefault="00C857BE">
      <w:pPr>
        <w:pStyle w:val="ConsPlusNormal"/>
        <w:ind w:firstLine="540"/>
        <w:jc w:val="both"/>
      </w:pPr>
      <w:proofErr w:type="gramStart"/>
      <w:r>
        <w:t xml:space="preserve">В соответствии со </w:t>
      </w:r>
      <w:hyperlink r:id="rId8">
        <w:r>
          <w:rPr>
            <w:color w:val="0000FF"/>
          </w:rPr>
          <w:t>статьей 139</w:t>
        </w:r>
      </w:hyperlink>
      <w:r>
        <w:t xml:space="preserve"> Бюджетного кодекса Российской Федерации, </w:t>
      </w:r>
      <w:hyperlink r:id="rId9">
        <w:r>
          <w:rPr>
            <w:color w:val="0000FF"/>
          </w:rPr>
          <w:t>статьей 103</w:t>
        </w:r>
      </w:hyperlink>
      <w:r>
        <w:t xml:space="preserve"> Устава Красноярского края, </w:t>
      </w:r>
      <w:hyperlink r:id="rId10">
        <w:r>
          <w:rPr>
            <w:color w:val="0000FF"/>
          </w:rPr>
          <w:t>статьей 10</w:t>
        </w:r>
      </w:hyperlink>
      <w:r>
        <w:t xml:space="preserve"> Закона Красноярского края от 10.07.2007 N 2-317 "О межбюджетных отношениях в Красноярском крае", </w:t>
      </w:r>
      <w:hyperlink r:id="rId11">
        <w:r>
          <w:rPr>
            <w:color w:val="0000FF"/>
          </w:rPr>
          <w:t>Постановлением</w:t>
        </w:r>
      </w:hyperlink>
      <w:r>
        <w:t xml:space="preserve">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 </w:t>
      </w:r>
      <w:hyperlink r:id="rId12">
        <w:r>
          <w:rPr>
            <w:color w:val="0000FF"/>
          </w:rPr>
          <w:t>Постановлением</w:t>
        </w:r>
      </w:hyperlink>
      <w:r>
        <w:t xml:space="preserve"> Правительства Красноярского края от 30.09.2015 N 495-п</w:t>
      </w:r>
      <w:proofErr w:type="gramEnd"/>
      <w:r>
        <w:t xml:space="preserve">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 постановляю:</w:t>
      </w:r>
    </w:p>
    <w:p w:rsidR="00C857BE" w:rsidRDefault="00C857BE">
      <w:pPr>
        <w:pStyle w:val="ConsPlusNormal"/>
        <w:jc w:val="both"/>
      </w:pPr>
      <w:r>
        <w:t xml:space="preserve">(преамбула в ред. </w:t>
      </w:r>
      <w:hyperlink r:id="rId13">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 xml:space="preserve">1. Утвердить </w:t>
      </w:r>
      <w:hyperlink w:anchor="P36">
        <w:r>
          <w:rPr>
            <w:color w:val="0000FF"/>
          </w:rPr>
          <w:t>Порядок</w:t>
        </w:r>
      </w:hyperlink>
      <w:r>
        <w:t xml:space="preserve">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rsidR="00C857BE" w:rsidRDefault="00C857BE">
      <w:pPr>
        <w:pStyle w:val="ConsPlusNormal"/>
        <w:jc w:val="both"/>
      </w:pPr>
      <w:r>
        <w:t>(</w:t>
      </w:r>
      <w:proofErr w:type="gramStart"/>
      <w:r>
        <w:t>п</w:t>
      </w:r>
      <w:proofErr w:type="gramEnd"/>
      <w:r>
        <w:t xml:space="preserve">. 1 в ред. </w:t>
      </w:r>
      <w:hyperlink r:id="rId14">
        <w:r>
          <w:rPr>
            <w:color w:val="0000FF"/>
          </w:rPr>
          <w:t>Постановления</w:t>
        </w:r>
      </w:hyperlink>
      <w:r>
        <w:t xml:space="preserve"> Правительства Красноярского края от 21.12.2021 N 924-п)</w:t>
      </w:r>
    </w:p>
    <w:p w:rsidR="00C857BE" w:rsidRDefault="00C857BE">
      <w:pPr>
        <w:pStyle w:val="ConsPlusNormal"/>
        <w:spacing w:before="220"/>
        <w:ind w:firstLine="540"/>
        <w:jc w:val="both"/>
      </w:pPr>
      <w:r>
        <w:t>2. Опубликовать Постановление на "</w:t>
      </w:r>
      <w:proofErr w:type="gramStart"/>
      <w:r>
        <w:t>Официальном</w:t>
      </w:r>
      <w:proofErr w:type="gramEnd"/>
      <w:r>
        <w:t xml:space="preserve"> интернет-портале правовой информации Красноярского края" (</w:t>
      </w:r>
      <w:hyperlink r:id="rId15">
        <w:r>
          <w:rPr>
            <w:color w:val="0000FF"/>
          </w:rPr>
          <w:t>www.zakon.krskstate.ru</w:t>
        </w:r>
      </w:hyperlink>
      <w:r>
        <w:t>).</w:t>
      </w:r>
    </w:p>
    <w:p w:rsidR="00C857BE" w:rsidRDefault="00C857BE">
      <w:pPr>
        <w:pStyle w:val="ConsPlusNormal"/>
        <w:spacing w:before="220"/>
        <w:ind w:firstLine="540"/>
        <w:jc w:val="both"/>
      </w:pPr>
      <w:r>
        <w:t>3. Постановление вступает в силу в день, следующий за днем его официального опубликования.</w:t>
      </w:r>
    </w:p>
    <w:p w:rsidR="00C857BE" w:rsidRDefault="00C857BE">
      <w:pPr>
        <w:pStyle w:val="ConsPlusNormal"/>
        <w:jc w:val="both"/>
      </w:pPr>
    </w:p>
    <w:p w:rsidR="00C857BE" w:rsidRDefault="00C857BE">
      <w:pPr>
        <w:pStyle w:val="ConsPlusNormal"/>
        <w:jc w:val="right"/>
      </w:pPr>
      <w:r>
        <w:t>Первый заместитель</w:t>
      </w:r>
    </w:p>
    <w:p w:rsidR="00C857BE" w:rsidRDefault="00C857BE">
      <w:pPr>
        <w:pStyle w:val="ConsPlusNormal"/>
        <w:jc w:val="right"/>
      </w:pPr>
      <w:r>
        <w:t>Губернатора края -</w:t>
      </w:r>
    </w:p>
    <w:p w:rsidR="00C857BE" w:rsidRDefault="00C857BE">
      <w:pPr>
        <w:pStyle w:val="ConsPlusNormal"/>
        <w:jc w:val="right"/>
      </w:pPr>
      <w:r>
        <w:t>председатель</w:t>
      </w:r>
    </w:p>
    <w:p w:rsidR="00C857BE" w:rsidRDefault="00C857BE">
      <w:pPr>
        <w:pStyle w:val="ConsPlusNormal"/>
        <w:jc w:val="right"/>
      </w:pPr>
      <w:r>
        <w:t>Правительства края</w:t>
      </w:r>
    </w:p>
    <w:p w:rsidR="00C857BE" w:rsidRDefault="00C857BE">
      <w:pPr>
        <w:pStyle w:val="ConsPlusNormal"/>
        <w:jc w:val="right"/>
      </w:pPr>
      <w:r>
        <w:t>Ю.А.ЛАПШИН</w:t>
      </w:r>
    </w:p>
    <w:p w:rsidR="00C857BE" w:rsidRDefault="00C857BE">
      <w:pPr>
        <w:pStyle w:val="ConsPlusNormal"/>
        <w:jc w:val="both"/>
      </w:pPr>
    </w:p>
    <w:p w:rsidR="00C857BE" w:rsidRDefault="00C857BE">
      <w:pPr>
        <w:pStyle w:val="ConsPlusNormal"/>
        <w:jc w:val="both"/>
      </w:pPr>
    </w:p>
    <w:p w:rsidR="00C857BE" w:rsidRDefault="00C857BE">
      <w:pPr>
        <w:pStyle w:val="ConsPlusNormal"/>
        <w:jc w:val="both"/>
      </w:pPr>
    </w:p>
    <w:p w:rsidR="00C857BE" w:rsidRDefault="00C857BE">
      <w:pPr>
        <w:pStyle w:val="ConsPlusNormal"/>
        <w:jc w:val="both"/>
      </w:pPr>
    </w:p>
    <w:p w:rsidR="00C857BE" w:rsidRDefault="00C857BE">
      <w:pPr>
        <w:pStyle w:val="ConsPlusNormal"/>
        <w:jc w:val="both"/>
      </w:pPr>
    </w:p>
    <w:p w:rsidR="00C857BE" w:rsidRDefault="00C857BE">
      <w:pPr>
        <w:pStyle w:val="ConsPlusNormal"/>
        <w:jc w:val="right"/>
        <w:outlineLvl w:val="0"/>
      </w:pPr>
      <w:r>
        <w:t>Приложение</w:t>
      </w:r>
    </w:p>
    <w:p w:rsidR="00C857BE" w:rsidRDefault="00C857BE">
      <w:pPr>
        <w:pStyle w:val="ConsPlusNormal"/>
        <w:jc w:val="right"/>
      </w:pPr>
      <w:r>
        <w:t>к Постановлению</w:t>
      </w:r>
    </w:p>
    <w:p w:rsidR="00C857BE" w:rsidRDefault="00C857BE">
      <w:pPr>
        <w:pStyle w:val="ConsPlusNormal"/>
        <w:jc w:val="right"/>
      </w:pPr>
      <w:r>
        <w:t>Правительства Красноярского края</w:t>
      </w:r>
    </w:p>
    <w:p w:rsidR="00C857BE" w:rsidRDefault="00C857BE">
      <w:pPr>
        <w:pStyle w:val="ConsPlusNormal"/>
        <w:jc w:val="right"/>
      </w:pPr>
      <w:r>
        <w:t>от 31 декабря 2019 г. N 812-п</w:t>
      </w:r>
    </w:p>
    <w:p w:rsidR="00C857BE" w:rsidRDefault="00C857BE">
      <w:pPr>
        <w:pStyle w:val="ConsPlusNormal"/>
        <w:jc w:val="both"/>
      </w:pPr>
    </w:p>
    <w:p w:rsidR="00C857BE" w:rsidRDefault="00C857BE">
      <w:pPr>
        <w:pStyle w:val="ConsPlusTitle"/>
        <w:jc w:val="center"/>
      </w:pPr>
      <w:bookmarkStart w:id="0" w:name="P36"/>
      <w:bookmarkEnd w:id="0"/>
      <w:r>
        <w:t>ПОРЯДОК</w:t>
      </w:r>
    </w:p>
    <w:p w:rsidR="00C857BE" w:rsidRDefault="00C857BE">
      <w:pPr>
        <w:pStyle w:val="ConsPlusTitle"/>
        <w:jc w:val="center"/>
      </w:pPr>
      <w:r>
        <w:lastRenderedPageBreak/>
        <w:t>ПРЕДОСТАВЛЕНИЯ И РАСПРЕДЕЛЕНИЯ СУБСИДИЙ БЮДЖЕТАМ</w:t>
      </w:r>
    </w:p>
    <w:p w:rsidR="00C857BE" w:rsidRDefault="00C857BE">
      <w:pPr>
        <w:pStyle w:val="ConsPlusTitle"/>
        <w:jc w:val="center"/>
      </w:pPr>
      <w:r>
        <w:t>МУНИЦИПАЛЬНЫХ ОБРАЗОВАНИЙ КРАСНОЯРСКОГО КРАЯ</w:t>
      </w:r>
    </w:p>
    <w:p w:rsidR="00C857BE" w:rsidRDefault="00C857BE">
      <w:pPr>
        <w:pStyle w:val="ConsPlusTitle"/>
        <w:jc w:val="center"/>
      </w:pPr>
      <w:r>
        <w:t>НА ПРЕДОСТАВЛЕНИЕ СОЦИАЛЬНЫХ ВЫПЛАТ МОЛОДЫМ СЕМЬЯМ</w:t>
      </w:r>
    </w:p>
    <w:p w:rsidR="00C857BE" w:rsidRDefault="00C857BE">
      <w:pPr>
        <w:pStyle w:val="ConsPlusTitle"/>
        <w:jc w:val="center"/>
      </w:pPr>
      <w:r>
        <w:t>НА ПРИОБРЕТЕНИЕ (СТРОИТЕЛЬСТВО) ЖИЛЬЯ</w:t>
      </w:r>
    </w:p>
    <w:p w:rsidR="00C857BE" w:rsidRDefault="00C857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C857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57BE" w:rsidRDefault="00C857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7BE" w:rsidRDefault="00C857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7BE" w:rsidRDefault="00C857BE">
            <w:pPr>
              <w:pStyle w:val="ConsPlusNormal"/>
              <w:jc w:val="center"/>
            </w:pPr>
            <w:r>
              <w:rPr>
                <w:color w:val="392C69"/>
              </w:rPr>
              <w:t>Список изменяющих документов</w:t>
            </w:r>
          </w:p>
          <w:p w:rsidR="00C857BE" w:rsidRDefault="00C857BE">
            <w:pPr>
              <w:pStyle w:val="ConsPlusNormal"/>
              <w:jc w:val="center"/>
            </w:pPr>
            <w:proofErr w:type="gramStart"/>
            <w:r>
              <w:rPr>
                <w:color w:val="392C69"/>
              </w:rPr>
              <w:t>(в ред. Постановлений Правительства Красноярского края</w:t>
            </w:r>
            <w:proofErr w:type="gramEnd"/>
          </w:p>
          <w:p w:rsidR="00C857BE" w:rsidRDefault="00C857BE">
            <w:pPr>
              <w:pStyle w:val="ConsPlusNormal"/>
              <w:jc w:val="center"/>
            </w:pPr>
            <w:r>
              <w:rPr>
                <w:color w:val="392C69"/>
              </w:rPr>
              <w:t xml:space="preserve">от 21.12.2021 </w:t>
            </w:r>
            <w:hyperlink r:id="rId16">
              <w:r>
                <w:rPr>
                  <w:color w:val="0000FF"/>
                </w:rPr>
                <w:t>N 924-п</w:t>
              </w:r>
            </w:hyperlink>
            <w:r>
              <w:rPr>
                <w:color w:val="392C69"/>
              </w:rPr>
              <w:t xml:space="preserve">, от 27.02.2024 </w:t>
            </w:r>
            <w:hyperlink r:id="rId17">
              <w:r>
                <w:rPr>
                  <w:color w:val="0000FF"/>
                </w:rPr>
                <w:t>N 125-п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57BE" w:rsidRDefault="00C857BE">
            <w:pPr>
              <w:pStyle w:val="ConsPlusNormal"/>
            </w:pPr>
          </w:p>
        </w:tc>
      </w:tr>
    </w:tbl>
    <w:p w:rsidR="00C857BE" w:rsidRDefault="00C857BE">
      <w:pPr>
        <w:pStyle w:val="ConsPlusNormal"/>
        <w:jc w:val="both"/>
      </w:pPr>
    </w:p>
    <w:p w:rsidR="00C857BE" w:rsidRDefault="00C857BE">
      <w:pPr>
        <w:pStyle w:val="ConsPlusTitle"/>
        <w:jc w:val="center"/>
        <w:outlineLvl w:val="1"/>
      </w:pPr>
      <w:r>
        <w:t>1. ОБЩИЕ ПОЛОЖЕНИЯ</w:t>
      </w:r>
    </w:p>
    <w:p w:rsidR="00C857BE" w:rsidRDefault="00C857BE">
      <w:pPr>
        <w:pStyle w:val="ConsPlusNormal"/>
        <w:jc w:val="center"/>
      </w:pPr>
    </w:p>
    <w:p w:rsidR="00C857BE" w:rsidRDefault="00C857BE">
      <w:pPr>
        <w:pStyle w:val="ConsPlusNormal"/>
        <w:jc w:val="center"/>
      </w:pPr>
      <w:proofErr w:type="gramStart"/>
      <w:r>
        <w:t xml:space="preserve">(в ред. </w:t>
      </w:r>
      <w:hyperlink r:id="rId18">
        <w:r>
          <w:rPr>
            <w:color w:val="0000FF"/>
          </w:rPr>
          <w:t>Постановления</w:t>
        </w:r>
      </w:hyperlink>
      <w:r>
        <w:t xml:space="preserve"> Правительства Красноярского края</w:t>
      </w:r>
      <w:proofErr w:type="gramEnd"/>
    </w:p>
    <w:p w:rsidR="00C857BE" w:rsidRDefault="00C857BE">
      <w:pPr>
        <w:pStyle w:val="ConsPlusNormal"/>
        <w:jc w:val="center"/>
      </w:pPr>
      <w:r>
        <w:t>от 27.02.2024 N 125-п)</w:t>
      </w:r>
    </w:p>
    <w:p w:rsidR="00C857BE" w:rsidRDefault="00C857BE">
      <w:pPr>
        <w:pStyle w:val="ConsPlusNormal"/>
        <w:jc w:val="both"/>
      </w:pPr>
    </w:p>
    <w:p w:rsidR="00C857BE" w:rsidRDefault="00C857BE">
      <w:pPr>
        <w:pStyle w:val="ConsPlusNormal"/>
        <w:ind w:firstLine="540"/>
        <w:jc w:val="both"/>
      </w:pPr>
      <w:proofErr w:type="gramStart"/>
      <w:r>
        <w:t xml:space="preserve">Порядок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(далее - Порядок) определяет механизм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(далее - субсидия, муниципальные образования края) в рамках реализации </w:t>
      </w:r>
      <w:hyperlink r:id="rId19">
        <w:r>
          <w:rPr>
            <w:color w:val="0000FF"/>
          </w:rPr>
          <w:t>мероприятия</w:t>
        </w:r>
      </w:hyperlink>
      <w:r>
        <w:t xml:space="preserve"> "Субсидии бюджетам муниципальных образований на предоставление социальных выплат</w:t>
      </w:r>
      <w:proofErr w:type="gramEnd"/>
      <w:r>
        <w:t xml:space="preserve"> молодым семьям на приобретение (строительство) жилья" ведомственного проекта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N 514-п (далее - мероприятие).</w:t>
      </w:r>
    </w:p>
    <w:p w:rsidR="00C857BE" w:rsidRDefault="00C857BE">
      <w:pPr>
        <w:pStyle w:val="ConsPlusNormal"/>
        <w:jc w:val="both"/>
      </w:pPr>
    </w:p>
    <w:p w:rsidR="00C857BE" w:rsidRDefault="00C857BE">
      <w:pPr>
        <w:pStyle w:val="ConsPlusTitle"/>
        <w:jc w:val="center"/>
        <w:outlineLvl w:val="1"/>
      </w:pPr>
      <w:r>
        <w:t>2. ПОРЯДОК И УСЛОВИЯ ПРЕДОСТАВЛЕНИЯ</w:t>
      </w:r>
    </w:p>
    <w:p w:rsidR="00C857BE" w:rsidRDefault="00C857BE">
      <w:pPr>
        <w:pStyle w:val="ConsPlusTitle"/>
        <w:jc w:val="center"/>
      </w:pPr>
      <w:r>
        <w:t>И РАСПРЕДЕЛЕНИЯ СУБСИДИЙ</w:t>
      </w:r>
    </w:p>
    <w:p w:rsidR="00C857BE" w:rsidRDefault="00C857BE">
      <w:pPr>
        <w:pStyle w:val="ConsPlusNormal"/>
        <w:jc w:val="both"/>
      </w:pPr>
    </w:p>
    <w:p w:rsidR="00C857BE" w:rsidRDefault="00C857BE">
      <w:pPr>
        <w:pStyle w:val="ConsPlusNormal"/>
        <w:ind w:firstLine="540"/>
        <w:jc w:val="both"/>
      </w:pPr>
      <w:bookmarkStart w:id="1" w:name="P55"/>
      <w:bookmarkEnd w:id="1"/>
      <w:r>
        <w:t>1. Субсидии бюджетам муниципальных образований края на оказание государственной поддержки молодым семьям, нуждающимся в улучшении жилищных условий, в рамках мероприятия предоставляются в целях софинансирования расходных обязательств муниципальных образований края путем предоставления социальной выплаты на приобретение (строительство) жилья (далее - социальная выплата).</w:t>
      </w:r>
    </w:p>
    <w:p w:rsidR="00C857BE" w:rsidRDefault="00C857BE">
      <w:pPr>
        <w:pStyle w:val="ConsPlusNormal"/>
        <w:jc w:val="both"/>
      </w:pPr>
      <w:r>
        <w:t>(</w:t>
      </w:r>
      <w:proofErr w:type="gramStart"/>
      <w:r>
        <w:t>в</w:t>
      </w:r>
      <w:proofErr w:type="gramEnd"/>
      <w:r>
        <w:t xml:space="preserve"> ред. </w:t>
      </w:r>
      <w:hyperlink r:id="rId20">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2. Субсидии предоставляются бюджетам муниципальных образований края на основании конкурсного отбора. Сроки проведения конкурсного отбора устанавливаются министерство строительства и жилищно-коммунального хозяйства Красноярского края (далее - министерство).</w:t>
      </w:r>
    </w:p>
    <w:p w:rsidR="00C857BE" w:rsidRDefault="00C857BE">
      <w:pPr>
        <w:pStyle w:val="ConsPlusNormal"/>
        <w:jc w:val="both"/>
      </w:pPr>
      <w:r>
        <w:t>(</w:t>
      </w:r>
      <w:proofErr w:type="gramStart"/>
      <w:r>
        <w:t>в</w:t>
      </w:r>
      <w:proofErr w:type="gramEnd"/>
      <w:r>
        <w:t xml:space="preserve"> ред. </w:t>
      </w:r>
      <w:hyperlink r:id="rId21">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3. Условиями предоставления субсидий муниципальным образованиям края являются:</w:t>
      </w:r>
    </w:p>
    <w:p w:rsidR="00C857BE" w:rsidRDefault="00C857BE">
      <w:pPr>
        <w:pStyle w:val="ConsPlusNormal"/>
        <w:spacing w:before="220"/>
        <w:ind w:firstLine="540"/>
        <w:jc w:val="both"/>
      </w:pPr>
      <w:r>
        <w:t>1) заключение соглашения о предоставлении из краевого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C857BE" w:rsidRDefault="00C857BE">
      <w:pPr>
        <w:pStyle w:val="ConsPlusNormal"/>
        <w:jc w:val="both"/>
      </w:pPr>
      <w:r>
        <w:t xml:space="preserve">(пп. 1 в ред. </w:t>
      </w:r>
      <w:hyperlink r:id="rId22">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bookmarkStart w:id="2" w:name="P62"/>
      <w:bookmarkEnd w:id="2"/>
      <w:proofErr w:type="gramStart"/>
      <w:r>
        <w:t>2) использование финансовых средств, предусмотренных в местном бюджете на финансирование в текущем году мероприятия, в полном объеме на предоставление социальных выплат молодым семьям вне зависимости от бюджетных ассигнований, выделенных из федерального и краевого бюджетов в текущем году;</w:t>
      </w:r>
      <w:proofErr w:type="gramEnd"/>
    </w:p>
    <w:p w:rsidR="00C857BE" w:rsidRDefault="00C857BE">
      <w:pPr>
        <w:pStyle w:val="ConsPlusNormal"/>
        <w:jc w:val="both"/>
      </w:pPr>
      <w:r>
        <w:t xml:space="preserve">(в ред. </w:t>
      </w:r>
      <w:hyperlink r:id="rId23">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bookmarkStart w:id="3" w:name="P64"/>
      <w:bookmarkEnd w:id="3"/>
      <w:r>
        <w:t>3) соблюдение муниципальными образованиями края условий соглашения о предоставлении им субсидий в предыдущем году (в случае предоставления субсидии в предыдущем году).</w:t>
      </w:r>
    </w:p>
    <w:p w:rsidR="00C857BE" w:rsidRDefault="00C857BE">
      <w:pPr>
        <w:pStyle w:val="ConsPlusNormal"/>
        <w:spacing w:before="220"/>
        <w:ind w:firstLine="540"/>
        <w:jc w:val="both"/>
      </w:pPr>
      <w:r>
        <w:t>4. Проведение конкурсного отбора муниципальных образований края осуществляется конкурсной комиссией по отбору муниципальных образований края для участия в мероприятии, состав и положение которой утверждаются приказом министерства (далее - конкурсная комиссия). Решение конкурсной комиссии носит рекомендательный характер.</w:t>
      </w:r>
    </w:p>
    <w:p w:rsidR="00C857BE" w:rsidRDefault="00C857BE">
      <w:pPr>
        <w:pStyle w:val="ConsPlusNormal"/>
        <w:spacing w:before="220"/>
        <w:ind w:firstLine="540"/>
        <w:jc w:val="both"/>
      </w:pPr>
      <w:r>
        <w:t>5. Конкурсный отбор муниципальных образований края проводится в текущем финансовом году в целях предоставления субсидий в очередном финансовом году и плановом периоде.</w:t>
      </w:r>
    </w:p>
    <w:p w:rsidR="00C857BE" w:rsidRDefault="00C857BE">
      <w:pPr>
        <w:pStyle w:val="ConsPlusNormal"/>
        <w:jc w:val="both"/>
      </w:pPr>
      <w:r>
        <w:t>(</w:t>
      </w:r>
      <w:proofErr w:type="gramStart"/>
      <w:r>
        <w:t>в</w:t>
      </w:r>
      <w:proofErr w:type="gramEnd"/>
      <w:r>
        <w:t xml:space="preserve"> ред. </w:t>
      </w:r>
      <w:hyperlink r:id="rId24">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6. В рамках конкурсного отбора министерство осуществляет следующие функции:</w:t>
      </w:r>
    </w:p>
    <w:p w:rsidR="00C857BE" w:rsidRDefault="00C857BE">
      <w:pPr>
        <w:pStyle w:val="ConsPlusNormal"/>
        <w:spacing w:before="220"/>
        <w:ind w:firstLine="540"/>
        <w:jc w:val="both"/>
      </w:pPr>
      <w:r>
        <w:t>проводит рассылку извещений о проведении конкурсного отбора, а также обеспечивает прием и учет документов, поступивших от муниципальных образований края;</w:t>
      </w:r>
    </w:p>
    <w:p w:rsidR="00C857BE" w:rsidRDefault="00C857BE">
      <w:pPr>
        <w:pStyle w:val="ConsPlusNormal"/>
        <w:spacing w:before="220"/>
        <w:ind w:firstLine="540"/>
        <w:jc w:val="both"/>
      </w:pPr>
      <w:r>
        <w:t>на основании рекомендаций конкурсной комиссии утверждает перечень муниципальных образований края, прошедших отбор для участия в мероприятии;</w:t>
      </w:r>
    </w:p>
    <w:p w:rsidR="00C857BE" w:rsidRDefault="00C857BE">
      <w:pPr>
        <w:pStyle w:val="ConsPlusNormal"/>
        <w:spacing w:before="220"/>
        <w:ind w:firstLine="540"/>
        <w:jc w:val="both"/>
      </w:pPr>
      <w:r>
        <w:t>доводит до сведения муниципальных образований края результаты конкурсного отбора.</w:t>
      </w:r>
    </w:p>
    <w:p w:rsidR="00C857BE" w:rsidRDefault="00C857BE">
      <w:pPr>
        <w:pStyle w:val="ConsPlusNormal"/>
        <w:spacing w:before="220"/>
        <w:ind w:firstLine="540"/>
        <w:jc w:val="both"/>
      </w:pPr>
      <w:r>
        <w:t xml:space="preserve">7. Извещение о проведении конкурсного отбора доводится министерством до органов местного самоуправления муниципальных образований края в письменной форме, а также размещается на сайте министерства по ссылке </w:t>
      </w:r>
      <w:hyperlink r:id="rId25">
        <w:r>
          <w:rPr>
            <w:color w:val="0000FF"/>
          </w:rPr>
          <w:t>http://minstroy.krskstate.ru/konkurs</w:t>
        </w:r>
      </w:hyperlink>
      <w:r>
        <w:t>.</w:t>
      </w:r>
    </w:p>
    <w:p w:rsidR="00C857BE" w:rsidRDefault="00C857BE">
      <w:pPr>
        <w:pStyle w:val="ConsPlusNormal"/>
        <w:jc w:val="both"/>
      </w:pPr>
      <w:r>
        <w:t xml:space="preserve">(в ред. </w:t>
      </w:r>
      <w:hyperlink r:id="rId26">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Извещение о проведении конкурсного отбора должно содержать следующие сведения:</w:t>
      </w:r>
    </w:p>
    <w:p w:rsidR="00C857BE" w:rsidRDefault="00C857BE">
      <w:pPr>
        <w:pStyle w:val="ConsPlusNormal"/>
        <w:spacing w:before="220"/>
        <w:ind w:firstLine="540"/>
        <w:jc w:val="both"/>
      </w:pPr>
      <w:r>
        <w:t>наименование и адрес министерства;</w:t>
      </w:r>
    </w:p>
    <w:p w:rsidR="00C857BE" w:rsidRDefault="00C857BE">
      <w:pPr>
        <w:pStyle w:val="ConsPlusNormal"/>
        <w:spacing w:before="220"/>
        <w:ind w:firstLine="540"/>
        <w:jc w:val="both"/>
      </w:pPr>
      <w:r>
        <w:t>наименование мероприятия;</w:t>
      </w:r>
    </w:p>
    <w:p w:rsidR="00C857BE" w:rsidRDefault="00C857BE">
      <w:pPr>
        <w:pStyle w:val="ConsPlusNormal"/>
        <w:spacing w:before="220"/>
        <w:ind w:firstLine="540"/>
        <w:jc w:val="both"/>
      </w:pPr>
      <w:r>
        <w:t>место представления, дата начала и окончания приема заявок муниципальных образований края на участие в конкурсном отборе;</w:t>
      </w:r>
    </w:p>
    <w:p w:rsidR="00C857BE" w:rsidRDefault="00C857BE">
      <w:pPr>
        <w:pStyle w:val="ConsPlusNormal"/>
        <w:spacing w:before="220"/>
        <w:ind w:firstLine="540"/>
        <w:jc w:val="both"/>
      </w:pPr>
      <w:r>
        <w:t>условия предоставления субсидий и перечень документов для участия в конкурсном отборе.</w:t>
      </w:r>
    </w:p>
    <w:p w:rsidR="00C857BE" w:rsidRDefault="00C857BE">
      <w:pPr>
        <w:pStyle w:val="ConsPlusNormal"/>
        <w:jc w:val="both"/>
      </w:pPr>
      <w:r>
        <w:t xml:space="preserve">(абзац введен </w:t>
      </w:r>
      <w:hyperlink r:id="rId27">
        <w:r>
          <w:rPr>
            <w:color w:val="0000FF"/>
          </w:rPr>
          <w:t>Постановлением</w:t>
        </w:r>
      </w:hyperlink>
      <w:r>
        <w:t xml:space="preserve"> Правительства Красноярского края от 27.02.2024 N 125-п)</w:t>
      </w:r>
    </w:p>
    <w:p w:rsidR="00C857BE" w:rsidRDefault="00C857BE">
      <w:pPr>
        <w:pStyle w:val="ConsPlusNormal"/>
        <w:spacing w:before="220"/>
        <w:ind w:firstLine="540"/>
        <w:jc w:val="both"/>
      </w:pPr>
      <w:bookmarkStart w:id="4" w:name="P80"/>
      <w:bookmarkEnd w:id="4"/>
      <w:r>
        <w:t>8. Для участия в конкурсном отборе орган местного самоуправления Красноярского края в срок, указанный в извещении о проведении конкурсного отбора, направляет в министерство следующие документы:</w:t>
      </w:r>
    </w:p>
    <w:p w:rsidR="00C857BE" w:rsidRDefault="00C857BE">
      <w:pPr>
        <w:pStyle w:val="ConsPlusNormal"/>
        <w:jc w:val="both"/>
      </w:pPr>
      <w:r>
        <w:t xml:space="preserve">(в ред. </w:t>
      </w:r>
      <w:hyperlink r:id="rId28">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1) заявку на участие в конкурсном отборе с указанием потребности в субсидии, необходимой для софинансирования расходного обязательства муниципального образования края, в целях софинансирования которого предоставляется субсидия, на очередной финансовый год и плановый период;</w:t>
      </w:r>
    </w:p>
    <w:p w:rsidR="00C857BE" w:rsidRDefault="00C857BE">
      <w:pPr>
        <w:pStyle w:val="ConsPlusNormal"/>
        <w:jc w:val="both"/>
      </w:pPr>
      <w:r>
        <w:t xml:space="preserve">(пп. 1 в ред. </w:t>
      </w:r>
      <w:hyperlink r:id="rId29">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bookmarkStart w:id="5" w:name="P84"/>
      <w:bookmarkEnd w:id="5"/>
      <w:r>
        <w:t>2) копию муниципального правового акта муниципального образования края, устанавливающего расходное обязательство муниципального образования края, в целях софинансирования которого предоставляется субсидия;</w:t>
      </w:r>
    </w:p>
    <w:p w:rsidR="00C857BE" w:rsidRDefault="00C857BE">
      <w:pPr>
        <w:pStyle w:val="ConsPlusNormal"/>
        <w:jc w:val="both"/>
      </w:pPr>
      <w:r>
        <w:t xml:space="preserve">(пп. 2 в ред. </w:t>
      </w:r>
      <w:hyperlink r:id="rId30">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3) сведения о нормативе стоимости 1 кв. м общей площади жилья по муниципальному образованию края для расчета размера социальной выплаты, установленном органом местного самоуправления, но не выше средней рыночной стоимости 1 кв. м общей площади жилья по Красноярскому краю, определяемой Министерством строительства и жилищно-коммунального хозяйства Российской Федерации;</w:t>
      </w:r>
    </w:p>
    <w:p w:rsidR="00C857BE" w:rsidRDefault="00C857BE">
      <w:pPr>
        <w:pStyle w:val="ConsPlusNormal"/>
        <w:spacing w:before="220"/>
        <w:ind w:firstLine="540"/>
        <w:jc w:val="both"/>
      </w:pPr>
      <w:r>
        <w:t>4) сведения о действующей в муниципальном образовании края учетной норме площади жилого помещения, установленной в целях принятия граждан на учет в качестве нуждающихся в жилых помещениях;</w:t>
      </w:r>
    </w:p>
    <w:p w:rsidR="00C857BE" w:rsidRDefault="00C857BE">
      <w:pPr>
        <w:pStyle w:val="ConsPlusNormal"/>
        <w:spacing w:before="220"/>
        <w:ind w:firstLine="540"/>
        <w:jc w:val="both"/>
      </w:pPr>
      <w:r>
        <w:t>5) письменное подтверждение о соблюдении условий соглашения о предоставлении субсидии из краевого бюджета в предыдущем году (в случае ее предоставления в предыдущем году), подписанное руководителем уполномоченного органа местного самоуправления;</w:t>
      </w:r>
    </w:p>
    <w:p w:rsidR="00C857BE" w:rsidRDefault="00C857BE">
      <w:pPr>
        <w:pStyle w:val="ConsPlusNormal"/>
        <w:spacing w:before="220"/>
        <w:ind w:firstLine="540"/>
        <w:jc w:val="both"/>
      </w:pPr>
      <w:proofErr w:type="gramStart"/>
      <w:r>
        <w:t xml:space="preserve">6) список молодых семей - участников мероприятия по обеспечению жильем молодых семей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мероприятие</w:t>
      </w:r>
      <w:proofErr w:type="gramEnd"/>
      <w:r>
        <w:t xml:space="preserve"> по обеспечению жильем молодых семей, Программа), изъявивших желание получить социальную выплату в планируемом году, по муниципальному образованию края (далее - список молодых семей - участников);</w:t>
      </w:r>
    </w:p>
    <w:p w:rsidR="00C857BE" w:rsidRDefault="00C857BE">
      <w:pPr>
        <w:pStyle w:val="ConsPlusNormal"/>
        <w:jc w:val="both"/>
      </w:pPr>
      <w:r>
        <w:t xml:space="preserve">(пп. 6 в ред. </w:t>
      </w:r>
      <w:hyperlink r:id="rId32">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7) список молодых семей - участников, сформированный с учетом средств, которые планируется выделить на предоставление социальных выплат из местного бюджета.</w:t>
      </w:r>
    </w:p>
    <w:p w:rsidR="00C857BE" w:rsidRDefault="00C857BE">
      <w:pPr>
        <w:pStyle w:val="ConsPlusNormal"/>
        <w:jc w:val="both"/>
      </w:pPr>
      <w:r>
        <w:t xml:space="preserve">(в ред. </w:t>
      </w:r>
      <w:hyperlink r:id="rId33">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Документы, указанные в настоящем пункте, представляются как в бумажном виде, так и на электронном носителе. Документы, указанные в настоящем пункте, представляются в одном экземпляре.</w:t>
      </w:r>
    </w:p>
    <w:p w:rsidR="00C857BE" w:rsidRDefault="00C857BE">
      <w:pPr>
        <w:pStyle w:val="ConsPlusNormal"/>
        <w:jc w:val="both"/>
      </w:pPr>
      <w:r>
        <w:t>(</w:t>
      </w:r>
      <w:proofErr w:type="gramStart"/>
      <w:r>
        <w:t>в</w:t>
      </w:r>
      <w:proofErr w:type="gramEnd"/>
      <w:r>
        <w:t xml:space="preserve"> ред. </w:t>
      </w:r>
      <w:hyperlink r:id="rId34">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9. Все документы, представляемые в министерство, должны быть прошиты, пронумерованы и скреплены печатью органа местного самоуправления муниципального образования края.</w:t>
      </w:r>
    </w:p>
    <w:p w:rsidR="00C857BE" w:rsidRDefault="00C857BE">
      <w:pPr>
        <w:pStyle w:val="ConsPlusNormal"/>
        <w:spacing w:before="220"/>
        <w:ind w:firstLine="540"/>
        <w:jc w:val="both"/>
      </w:pPr>
      <w:r>
        <w:t>10. В случае непредставления либо несвоевременного представления указанных документов в адрес министерства муниципальное образование края к участию в конкурсном отборе в текущем году не допускается.</w:t>
      </w:r>
    </w:p>
    <w:p w:rsidR="00C857BE" w:rsidRDefault="00C857BE">
      <w:pPr>
        <w:pStyle w:val="ConsPlusNormal"/>
        <w:spacing w:before="220"/>
        <w:ind w:firstLine="540"/>
        <w:jc w:val="both"/>
      </w:pPr>
      <w:r>
        <w:t xml:space="preserve">11. Муниципальное образование края признается прошедшим конкурсный отбор при условии его соответствия условиям, установленным в </w:t>
      </w:r>
      <w:hyperlink w:anchor="P62">
        <w:r>
          <w:rPr>
            <w:color w:val="0000FF"/>
          </w:rPr>
          <w:t>подпунктах 2</w:t>
        </w:r>
      </w:hyperlink>
      <w:r>
        <w:t xml:space="preserve">, </w:t>
      </w:r>
      <w:hyperlink w:anchor="P64">
        <w:r>
          <w:rPr>
            <w:color w:val="0000FF"/>
          </w:rPr>
          <w:t>3 пункта 3</w:t>
        </w:r>
      </w:hyperlink>
      <w:r>
        <w:t xml:space="preserve"> Порядка, и своевременного представления документов, указанных в </w:t>
      </w:r>
      <w:hyperlink w:anchor="P80">
        <w:r>
          <w:rPr>
            <w:color w:val="0000FF"/>
          </w:rPr>
          <w:t>пункте 8</w:t>
        </w:r>
      </w:hyperlink>
      <w:r>
        <w:t xml:space="preserve"> Порядка, в министерство. Муниципальное образование, не прошедшее конкурсный отбор, уведомляется в письменной форме в течение 10 рабочих дней с момента принятия решения конкурсной комиссии о результатах конкурсного отбора.</w:t>
      </w:r>
    </w:p>
    <w:p w:rsidR="00C857BE" w:rsidRDefault="00C857BE">
      <w:pPr>
        <w:pStyle w:val="ConsPlusNormal"/>
        <w:jc w:val="both"/>
      </w:pPr>
      <w:r>
        <w:t>(</w:t>
      </w:r>
      <w:proofErr w:type="gramStart"/>
      <w:r>
        <w:t>в</w:t>
      </w:r>
      <w:proofErr w:type="gramEnd"/>
      <w:r>
        <w:t xml:space="preserve"> ред. </w:t>
      </w:r>
      <w:hyperlink r:id="rId35">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bookmarkStart w:id="6" w:name="P99"/>
      <w:bookmarkEnd w:id="6"/>
      <w:r>
        <w:t xml:space="preserve">12. Протокол конкурсной комиссии о результатах конкурсного отбора размещается на сайте министерства по ссылке </w:t>
      </w:r>
      <w:hyperlink r:id="rId36">
        <w:r>
          <w:rPr>
            <w:color w:val="0000FF"/>
          </w:rPr>
          <w:t>http://minstroy.krskstate.ru/konkurs</w:t>
        </w:r>
      </w:hyperlink>
      <w:r>
        <w:t xml:space="preserve"> не позднее 7 рабочих дней после его подписания.</w:t>
      </w:r>
    </w:p>
    <w:p w:rsidR="00C857BE" w:rsidRDefault="00C857BE">
      <w:pPr>
        <w:pStyle w:val="ConsPlusNormal"/>
        <w:spacing w:before="220"/>
        <w:ind w:firstLine="540"/>
        <w:jc w:val="both"/>
      </w:pPr>
      <w:bookmarkStart w:id="7" w:name="P100"/>
      <w:bookmarkEnd w:id="7"/>
      <w:r>
        <w:t>13. Распределение субсидий бюджетам муниципальных образований края, отобранных для участия в мероприятии на основании конкурсного отбора, осуществляется в пределах утвержденного объема финансирования за счет сре</w:t>
      </w:r>
      <w:proofErr w:type="gramStart"/>
      <w:r>
        <w:t>дств кр</w:t>
      </w:r>
      <w:proofErr w:type="gramEnd"/>
      <w:r>
        <w:t>аевого бюджета на очередной финансовый год и плановый период, в том числе за счет средств федерального бюджета, и утверждается постановлением Правительства Красноярского края.</w:t>
      </w:r>
    </w:p>
    <w:p w:rsidR="00C857BE" w:rsidRDefault="00C857BE">
      <w:pPr>
        <w:pStyle w:val="ConsPlusNormal"/>
        <w:jc w:val="both"/>
      </w:pPr>
      <w:r>
        <w:t>(</w:t>
      </w:r>
      <w:proofErr w:type="gramStart"/>
      <w:r>
        <w:t>в</w:t>
      </w:r>
      <w:proofErr w:type="gramEnd"/>
      <w:r>
        <w:t xml:space="preserve"> ред. </w:t>
      </w:r>
      <w:hyperlink r:id="rId37">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bookmarkStart w:id="8" w:name="P102"/>
      <w:bookmarkEnd w:id="8"/>
      <w:r>
        <w:t xml:space="preserve">14. </w:t>
      </w:r>
      <w:proofErr w:type="gramStart"/>
      <w:r>
        <w:t xml:space="preserve">Распределение субсидий бюджетам муниципальных образований края осуществляется между муниципальными образованиями края, отобранными для участия в мероприятии по обеспечению жильем молодых семей на основании конкурсного отбора и имеющими необходимый объем софинансирования для исполнения расходного обязательства муниципальных образований края, в целях софинансирования которых предоставляются субсидии, подтверждаемого документом, предусмотренным </w:t>
      </w:r>
      <w:hyperlink w:anchor="P84">
        <w:r>
          <w:rPr>
            <w:color w:val="0000FF"/>
          </w:rPr>
          <w:t>подпунктом 2 пункта 8</w:t>
        </w:r>
      </w:hyperlink>
      <w:r>
        <w:t xml:space="preserve"> Порядка.</w:t>
      </w:r>
      <w:proofErr w:type="gramEnd"/>
    </w:p>
    <w:p w:rsidR="00C857BE" w:rsidRDefault="00C857BE">
      <w:pPr>
        <w:pStyle w:val="ConsPlusNormal"/>
        <w:spacing w:before="220"/>
        <w:ind w:firstLine="540"/>
        <w:jc w:val="both"/>
      </w:pPr>
      <w:r>
        <w:t>Предельный уровень софинансирования объема расходного обязательства муниципального образования края из краевого бюджета определяется исходя из уровня расчетной бюджетной обеспеченности (далее - РБО) после выравнивания и устанавливается в размере:</w:t>
      </w:r>
    </w:p>
    <w:p w:rsidR="00C857BE" w:rsidRDefault="00C857BE">
      <w:pPr>
        <w:pStyle w:val="ConsPlusNormal"/>
        <w:spacing w:before="220"/>
        <w:ind w:firstLine="540"/>
        <w:jc w:val="both"/>
      </w:pPr>
      <w:r>
        <w:t>для муниципальных образований края с уровнем РБО менее 1,2 или ровно 1,2 - не более 93%;</w:t>
      </w:r>
    </w:p>
    <w:p w:rsidR="00C857BE" w:rsidRDefault="00C857BE">
      <w:pPr>
        <w:pStyle w:val="ConsPlusNormal"/>
        <w:spacing w:before="220"/>
        <w:ind w:firstLine="540"/>
        <w:jc w:val="both"/>
      </w:pPr>
      <w:r>
        <w:t>для муниципальных образований края с уровнем РБО свыше 1,2 - не более 90%.</w:t>
      </w:r>
    </w:p>
    <w:p w:rsidR="00C857BE" w:rsidRDefault="00C857BE">
      <w:pPr>
        <w:pStyle w:val="ConsPlusNormal"/>
        <w:jc w:val="both"/>
      </w:pPr>
      <w:r>
        <w:t xml:space="preserve">(п. 14 в ред. </w:t>
      </w:r>
      <w:hyperlink r:id="rId38">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15. Распределение субсидий между бюджетами муниципальных образований края осуществляется по следующим формулам:</w:t>
      </w:r>
    </w:p>
    <w:p w:rsidR="00C857BE" w:rsidRDefault="00C857BE">
      <w:pPr>
        <w:pStyle w:val="ConsPlusNormal"/>
        <w:spacing w:before="220"/>
        <w:ind w:firstLine="540"/>
        <w:jc w:val="both"/>
      </w:pPr>
      <w:r>
        <w:t>1) за счет средств федерального бюджета:</w:t>
      </w:r>
    </w:p>
    <w:p w:rsidR="00C857BE" w:rsidRDefault="00C857BE">
      <w:pPr>
        <w:pStyle w:val="ConsPlusNormal"/>
        <w:jc w:val="both"/>
      </w:pPr>
    </w:p>
    <w:p w:rsidR="00C857BE" w:rsidRDefault="00C857BE">
      <w:pPr>
        <w:pStyle w:val="ConsPlusNormal"/>
        <w:jc w:val="center"/>
      </w:pPr>
      <w:r>
        <w:t>СФБ = СФБо x СМ / СМо,</w:t>
      </w:r>
    </w:p>
    <w:p w:rsidR="00C857BE" w:rsidRDefault="00C857BE">
      <w:pPr>
        <w:pStyle w:val="ConsPlusNormal"/>
        <w:jc w:val="both"/>
      </w:pPr>
    </w:p>
    <w:p w:rsidR="00C857BE" w:rsidRDefault="00C857BE">
      <w:pPr>
        <w:pStyle w:val="ConsPlusNormal"/>
        <w:ind w:firstLine="540"/>
        <w:jc w:val="both"/>
      </w:pPr>
      <w:r>
        <w:t>где:</w:t>
      </w:r>
    </w:p>
    <w:p w:rsidR="00C857BE" w:rsidRDefault="00C857BE">
      <w:pPr>
        <w:pStyle w:val="ConsPlusNormal"/>
        <w:spacing w:before="220"/>
        <w:ind w:firstLine="540"/>
        <w:jc w:val="both"/>
      </w:pPr>
      <w:r>
        <w:t>СФБ - объем субсидии, предусмотренной бюджету муниципального образования за счет средств федерального бюджета;</w:t>
      </w:r>
    </w:p>
    <w:p w:rsidR="00C857BE" w:rsidRDefault="00C857BE">
      <w:pPr>
        <w:pStyle w:val="ConsPlusNormal"/>
        <w:spacing w:before="220"/>
        <w:ind w:firstLine="540"/>
        <w:jc w:val="both"/>
      </w:pPr>
      <w:r>
        <w:t>СФБо - общий объем средств, предусмотренных в виде субсидии из федерального бюджета в соответствующем финансовом году;</w:t>
      </w:r>
    </w:p>
    <w:p w:rsidR="00C857BE" w:rsidRDefault="00C857BE">
      <w:pPr>
        <w:pStyle w:val="ConsPlusNormal"/>
        <w:spacing w:before="220"/>
        <w:ind w:firstLine="540"/>
        <w:jc w:val="both"/>
      </w:pPr>
      <w:proofErr w:type="gramStart"/>
      <w:r>
        <w:t>СМ</w:t>
      </w:r>
      <w:proofErr w:type="gramEnd"/>
      <w:r>
        <w:t xml:space="preserve"> - объем средств, предусмотренных в бюджете соответствующего муниципального образования на софинансирование мероприятия в соответствующем финансовом году;</w:t>
      </w:r>
    </w:p>
    <w:p w:rsidR="00C857BE" w:rsidRDefault="00C857BE">
      <w:pPr>
        <w:pStyle w:val="ConsPlusNormal"/>
        <w:spacing w:before="220"/>
        <w:ind w:firstLine="540"/>
        <w:jc w:val="both"/>
      </w:pPr>
      <w:r>
        <w:t>СМо - общий объем средств, предусмотренных в бюджетах муниципальных образований на софинансирование мероприятия в соответствующем финансовом году;</w:t>
      </w:r>
    </w:p>
    <w:p w:rsidR="00C857BE" w:rsidRDefault="00C857BE">
      <w:pPr>
        <w:pStyle w:val="ConsPlusNormal"/>
        <w:spacing w:before="220"/>
        <w:ind w:firstLine="540"/>
        <w:jc w:val="both"/>
      </w:pPr>
      <w:r>
        <w:t>2) за счет сре</w:t>
      </w:r>
      <w:proofErr w:type="gramStart"/>
      <w:r>
        <w:t>дств кр</w:t>
      </w:r>
      <w:proofErr w:type="gramEnd"/>
      <w:r>
        <w:t>аевого бюджета:</w:t>
      </w:r>
    </w:p>
    <w:p w:rsidR="00C857BE" w:rsidRDefault="00C857BE">
      <w:pPr>
        <w:pStyle w:val="ConsPlusNormal"/>
        <w:jc w:val="both"/>
      </w:pPr>
    </w:p>
    <w:p w:rsidR="00C857BE" w:rsidRDefault="00C857BE">
      <w:pPr>
        <w:pStyle w:val="ConsPlusNormal"/>
        <w:jc w:val="center"/>
      </w:pPr>
      <w:r>
        <w:t>СОБ = СОБо x СМ / СМо,</w:t>
      </w:r>
    </w:p>
    <w:p w:rsidR="00C857BE" w:rsidRDefault="00C857BE">
      <w:pPr>
        <w:pStyle w:val="ConsPlusNormal"/>
        <w:jc w:val="both"/>
      </w:pPr>
    </w:p>
    <w:p w:rsidR="00C857BE" w:rsidRDefault="00C857BE">
      <w:pPr>
        <w:pStyle w:val="ConsPlusNormal"/>
        <w:ind w:firstLine="540"/>
        <w:jc w:val="both"/>
      </w:pPr>
      <w:r>
        <w:t>где:</w:t>
      </w:r>
    </w:p>
    <w:p w:rsidR="00C857BE" w:rsidRDefault="00C857BE">
      <w:pPr>
        <w:pStyle w:val="ConsPlusNormal"/>
        <w:spacing w:before="220"/>
        <w:ind w:firstLine="540"/>
        <w:jc w:val="both"/>
      </w:pPr>
      <w:r>
        <w:t>СОБ - объем субсидии, предусмотренной бюджету муниципального образования за счет сре</w:t>
      </w:r>
      <w:proofErr w:type="gramStart"/>
      <w:r>
        <w:t>дств кр</w:t>
      </w:r>
      <w:proofErr w:type="gramEnd"/>
      <w:r>
        <w:t>аевого бюджета;</w:t>
      </w:r>
    </w:p>
    <w:p w:rsidR="00C857BE" w:rsidRDefault="00C857BE">
      <w:pPr>
        <w:pStyle w:val="ConsPlusNormal"/>
        <w:spacing w:before="220"/>
        <w:ind w:firstLine="540"/>
        <w:jc w:val="both"/>
      </w:pPr>
      <w:r>
        <w:t>СОБо - общий объем средств, предусмотренных в краевом бюджете на софинансирование мероприятия в соответствующем финансовом году;</w:t>
      </w:r>
    </w:p>
    <w:p w:rsidR="00C857BE" w:rsidRDefault="00C857BE">
      <w:pPr>
        <w:pStyle w:val="ConsPlusNormal"/>
        <w:spacing w:before="220"/>
        <w:ind w:firstLine="540"/>
        <w:jc w:val="both"/>
      </w:pPr>
      <w:proofErr w:type="gramStart"/>
      <w:r>
        <w:t>СМ</w:t>
      </w:r>
      <w:proofErr w:type="gramEnd"/>
      <w:r>
        <w:t xml:space="preserve"> - объем средств, предусмотренных в бюджете соответствующего муниципального образования на софинансирование мероприятия в соответствующем финансовом году;</w:t>
      </w:r>
    </w:p>
    <w:p w:rsidR="00C857BE" w:rsidRDefault="00C857BE">
      <w:pPr>
        <w:pStyle w:val="ConsPlusNormal"/>
        <w:spacing w:before="220"/>
        <w:ind w:firstLine="540"/>
        <w:jc w:val="both"/>
      </w:pPr>
      <w:r>
        <w:t>СМо - общий объем средств, предусмотренных в бюджетах муниципальных образований на софинансирование мероприятия в соответствующем финансовом году.</w:t>
      </w:r>
    </w:p>
    <w:p w:rsidR="00C857BE" w:rsidRDefault="00C857BE">
      <w:pPr>
        <w:pStyle w:val="ConsPlusNormal"/>
        <w:spacing w:before="220"/>
        <w:ind w:firstLine="540"/>
        <w:jc w:val="both"/>
      </w:pPr>
      <w:r>
        <w:t>Объем субсидии бюджету соответствующего муниципального образования края не может быть меньше размера социальной выплаты, предоставляемой молодой семье, включенной под первым порядковым номером в сводный список молодых семей - участников в соответствующем муниципальном образовании края.</w:t>
      </w:r>
    </w:p>
    <w:p w:rsidR="00C857BE" w:rsidRDefault="00C857BE">
      <w:pPr>
        <w:pStyle w:val="ConsPlusNormal"/>
        <w:jc w:val="both"/>
      </w:pPr>
      <w:r>
        <w:t xml:space="preserve">(в ред. </w:t>
      </w:r>
      <w:hyperlink r:id="rId39">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proofErr w:type="gramStart"/>
      <w:r>
        <w:t>В случае если в результате распределения субсидий в соответствии с настоящим пунктом соответствующему муниципальному образованию края образовывается остаток средств, недостаточный для предоставления очередной молодой семье социальной выплаты в полном объеме, эти суммы остатка средств суммируются и распределяются между бюджетами муниципальных образований края, которым недостаточно средств краевого и федерального бюджетов на очередные молодые семьи.</w:t>
      </w:r>
      <w:proofErr w:type="gramEnd"/>
      <w:r>
        <w:t xml:space="preserve"> Порядок очередности муниципальных образований края, которым будут распределены остатки средств, определяется по наиболее ранней дате постановки молодой семьи на учет в качестве нуждающейся в жилых помещениях.</w:t>
      </w:r>
    </w:p>
    <w:p w:rsidR="00C857BE" w:rsidRDefault="00C857BE">
      <w:pPr>
        <w:pStyle w:val="ConsPlusNormal"/>
        <w:spacing w:before="220"/>
        <w:ind w:firstLine="540"/>
        <w:jc w:val="both"/>
      </w:pPr>
      <w:r>
        <w:t>При этом необходимо учитывать, что доля софинансирования субсидии, предоставляемой из федерального бюджета, по отношению к общему объему бюджетных ассигнований, предусмотренных в бюджете Красноярского края, должна соответствовать уровню софинансирования, указанному в соглашении на соответствующий год, заключенном с Министерством строительства и жилищно-коммунального хозяйства Российской Федерации.</w:t>
      </w:r>
    </w:p>
    <w:p w:rsidR="00C857BE" w:rsidRDefault="00C857BE">
      <w:pPr>
        <w:pStyle w:val="ConsPlusNormal"/>
        <w:spacing w:before="220"/>
        <w:ind w:firstLine="540"/>
        <w:jc w:val="both"/>
      </w:pPr>
      <w:r>
        <w:t xml:space="preserve">16. </w:t>
      </w:r>
      <w:proofErr w:type="gramStart"/>
      <w:r>
        <w:t>Министерство по результатам конкурсного отбора готовит проект постановления Правительства Красноярского края об утверждении распределения субсидий бюджетам муниципальных образований края, отобранных для участия в мероприятии, с учетом средств федерального бюджета на очередной финансовый год и плановый период распределения средств федерального бюджета между бюджетами субъектов Российской Федерации и направляет его на рассмотрение в Правительство Красноярского края.</w:t>
      </w:r>
      <w:proofErr w:type="gramEnd"/>
    </w:p>
    <w:p w:rsidR="00C857BE" w:rsidRDefault="00C857BE">
      <w:pPr>
        <w:pStyle w:val="ConsPlusNormal"/>
        <w:jc w:val="both"/>
      </w:pPr>
      <w:r>
        <w:t>(</w:t>
      </w:r>
      <w:proofErr w:type="gramStart"/>
      <w:r>
        <w:t>в</w:t>
      </w:r>
      <w:proofErr w:type="gramEnd"/>
      <w:r>
        <w:t xml:space="preserve"> ред. </w:t>
      </w:r>
      <w:hyperlink r:id="rId40">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bookmarkStart w:id="9" w:name="P132"/>
      <w:bookmarkEnd w:id="9"/>
      <w:r>
        <w:t>17. Субсидии перечисляются в бюджеты муниципальных образований края в пределах лимитов бюджетных обязательств на основании соглашений, заключаемых между министерством и администрациями соответствующих муниципальных образований края (далее - Соглашения).</w:t>
      </w:r>
    </w:p>
    <w:p w:rsidR="00C857BE" w:rsidRDefault="00C857BE">
      <w:pPr>
        <w:pStyle w:val="ConsPlusNormal"/>
        <w:spacing w:before="220"/>
        <w:ind w:firstLine="540"/>
        <w:jc w:val="both"/>
      </w:pPr>
      <w:proofErr w:type="gramStart"/>
      <w:r>
        <w:t xml:space="preserve">Предоставление субсидии осуществляется на основании соглашений, сформированных и заключенных в государственной интегрированной информационной системе управления общественными финансами "Электронный бюджет" по форме, установленной в соответствии с </w:t>
      </w:r>
      <w:hyperlink r:id="rId4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(далее - Правила), в срок не позднее 30-го дня со дня вступления</w:t>
      </w:r>
      <w:proofErr w:type="gramEnd"/>
      <w:r>
        <w:t xml:space="preserve"> в силу соглашения, заключенного между Правительством Красноярского края и Министерством строительства и жилищно-коммунального хозяйства Российской Федерации, в соответствии с </w:t>
      </w:r>
      <w:hyperlink r:id="rId42">
        <w:r>
          <w:rPr>
            <w:color w:val="0000FF"/>
          </w:rPr>
          <w:t>пунктом 10</w:t>
        </w:r>
      </w:hyperlink>
      <w:r>
        <w:t xml:space="preserve"> Правил.</w:t>
      </w:r>
    </w:p>
    <w:p w:rsidR="00C857BE" w:rsidRDefault="00C857BE">
      <w:pPr>
        <w:pStyle w:val="ConsPlusNormal"/>
        <w:jc w:val="both"/>
      </w:pPr>
      <w:r>
        <w:t xml:space="preserve">(в ред. </w:t>
      </w:r>
      <w:hyperlink r:id="rId43">
        <w:r>
          <w:rPr>
            <w:color w:val="0000FF"/>
          </w:rPr>
          <w:t>Постановления</w:t>
        </w:r>
      </w:hyperlink>
      <w:r>
        <w:t xml:space="preserve"> Правительства Красноярского края от 21.12.2021 N 924-п)</w:t>
      </w:r>
    </w:p>
    <w:p w:rsidR="00C857BE" w:rsidRDefault="00C857BE">
      <w:pPr>
        <w:pStyle w:val="ConsPlusNormal"/>
        <w:spacing w:before="220"/>
        <w:ind w:firstLine="540"/>
        <w:jc w:val="both"/>
      </w:pPr>
      <w:r>
        <w:t xml:space="preserve">Абзац исключен. - </w:t>
      </w:r>
      <w:hyperlink r:id="rId44">
        <w:r>
          <w:rPr>
            <w:color w:val="0000FF"/>
          </w:rPr>
          <w:t>Постановление</w:t>
        </w:r>
      </w:hyperlink>
      <w:r>
        <w:t xml:space="preserve"> Правительства Красноярского края от 21.12.2021 N 924-п.</w:t>
      </w:r>
    </w:p>
    <w:p w:rsidR="00C857BE" w:rsidRDefault="00C857BE">
      <w:pPr>
        <w:pStyle w:val="ConsPlusNormal"/>
        <w:spacing w:before="220"/>
        <w:ind w:firstLine="540"/>
        <w:jc w:val="both"/>
      </w:pPr>
      <w:proofErr w:type="gramStart"/>
      <w:r>
        <w:t xml:space="preserve">В целях заключения соглашения муниципальное образование края в срок до 15 января текущего года представляет в министерство выписку из местного бюджета (далее - выписка), подтверждающую наличие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с учетом уровня РБО, предусмотренного в </w:t>
      </w:r>
      <w:hyperlink w:anchor="P102">
        <w:r>
          <w:rPr>
            <w:color w:val="0000FF"/>
          </w:rPr>
          <w:t>пункте 14</w:t>
        </w:r>
      </w:hyperlink>
      <w:r>
        <w:t xml:space="preserve"> Порядка, в полном объеме.</w:t>
      </w:r>
      <w:proofErr w:type="gramEnd"/>
    </w:p>
    <w:p w:rsidR="00C857BE" w:rsidRDefault="00C857BE">
      <w:pPr>
        <w:pStyle w:val="ConsPlusNormal"/>
        <w:jc w:val="both"/>
      </w:pPr>
      <w:r>
        <w:t xml:space="preserve">(абзац введен </w:t>
      </w:r>
      <w:hyperlink r:id="rId45">
        <w:r>
          <w:rPr>
            <w:color w:val="0000FF"/>
          </w:rPr>
          <w:t>Постановлением</w:t>
        </w:r>
      </w:hyperlink>
      <w:r>
        <w:t xml:space="preserve"> Правительства Красноярского края от 27.02.2024 N 125-п)</w:t>
      </w:r>
    </w:p>
    <w:p w:rsidR="00C857BE" w:rsidRDefault="00C857BE">
      <w:pPr>
        <w:pStyle w:val="ConsPlusNormal"/>
        <w:spacing w:before="220"/>
        <w:ind w:firstLine="540"/>
        <w:jc w:val="both"/>
      </w:pPr>
      <w:r>
        <w:t>17.1. Основаниями для отказа в перечислении средств субсидии являются:</w:t>
      </w:r>
    </w:p>
    <w:p w:rsidR="00C857BE" w:rsidRDefault="00C857BE">
      <w:pPr>
        <w:pStyle w:val="ConsPlusNormal"/>
        <w:spacing w:before="220"/>
        <w:ind w:firstLine="540"/>
        <w:jc w:val="both"/>
      </w:pPr>
      <w:r>
        <w:t>1) непредставление выписки;</w:t>
      </w:r>
    </w:p>
    <w:p w:rsidR="00C857BE" w:rsidRDefault="00C857BE">
      <w:pPr>
        <w:pStyle w:val="ConsPlusNormal"/>
        <w:spacing w:before="220"/>
        <w:ind w:firstLine="540"/>
        <w:jc w:val="both"/>
      </w:pPr>
      <w:r>
        <w:t xml:space="preserve">2) представление выписки с нарушением срока, указанного в </w:t>
      </w:r>
      <w:hyperlink w:anchor="P132">
        <w:r>
          <w:rPr>
            <w:color w:val="0000FF"/>
          </w:rPr>
          <w:t>пункте 17</w:t>
        </w:r>
      </w:hyperlink>
      <w:r>
        <w:t xml:space="preserve"> Порядка;</w:t>
      </w:r>
    </w:p>
    <w:p w:rsidR="00C857BE" w:rsidRDefault="00C857BE">
      <w:pPr>
        <w:pStyle w:val="ConsPlusNormal"/>
        <w:spacing w:before="220"/>
        <w:ind w:firstLine="540"/>
        <w:jc w:val="both"/>
      </w:pPr>
      <w:r>
        <w:t xml:space="preserve">3) выписка не подтверждает наличие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с учетом уровня РБО, предусмотренного в </w:t>
      </w:r>
      <w:hyperlink w:anchor="P102">
        <w:r>
          <w:rPr>
            <w:color w:val="0000FF"/>
          </w:rPr>
          <w:t>пункте 14</w:t>
        </w:r>
      </w:hyperlink>
      <w:r>
        <w:t xml:space="preserve"> Порядка, в полном объеме.</w:t>
      </w:r>
    </w:p>
    <w:p w:rsidR="00C857BE" w:rsidRDefault="00C857BE">
      <w:pPr>
        <w:pStyle w:val="ConsPlusNormal"/>
        <w:jc w:val="both"/>
      </w:pPr>
      <w:r>
        <w:t xml:space="preserve">(п. 17.1 </w:t>
      </w:r>
      <w:proofErr w:type="gramStart"/>
      <w:r>
        <w:t>введен</w:t>
      </w:r>
      <w:proofErr w:type="gramEnd"/>
      <w:r>
        <w:t xml:space="preserve"> </w:t>
      </w:r>
      <w:hyperlink r:id="rId46">
        <w:r>
          <w:rPr>
            <w:color w:val="0000FF"/>
          </w:rPr>
          <w:t>Постановлением</w:t>
        </w:r>
      </w:hyperlink>
      <w:r>
        <w:t xml:space="preserve"> Правительства Красноярского края от 27.02.2024 N 125-п)</w:t>
      </w:r>
    </w:p>
    <w:p w:rsidR="00C857BE" w:rsidRDefault="00C857BE">
      <w:pPr>
        <w:pStyle w:val="ConsPlusNormal"/>
        <w:spacing w:before="220"/>
        <w:ind w:firstLine="540"/>
        <w:jc w:val="both"/>
      </w:pPr>
      <w:r>
        <w:t xml:space="preserve">18. </w:t>
      </w:r>
      <w:proofErr w:type="gramStart"/>
      <w:r>
        <w:t>Перечисление субсидии осуществляется в установленном порядке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муниципального образования края, с отражением указанных операций на лицевых счетах, открытых органам местного самоуправления в Управлении Федерального казначейства по Красноярскому краю, для учета операций со средствами, поступающими в соответствии с законодательством Российской Федерации во временное распоряжение</w:t>
      </w:r>
      <w:proofErr w:type="gramEnd"/>
      <w:r>
        <w:t xml:space="preserve"> получателей средств местных бюджетов.</w:t>
      </w:r>
    </w:p>
    <w:p w:rsidR="00C857BE" w:rsidRDefault="00C857BE">
      <w:pPr>
        <w:pStyle w:val="ConsPlusNormal"/>
        <w:jc w:val="both"/>
      </w:pPr>
      <w:r>
        <w:t xml:space="preserve">(в ред. </w:t>
      </w:r>
      <w:hyperlink r:id="rId47">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Перечисление сре</w:t>
      </w:r>
      <w:proofErr w:type="gramStart"/>
      <w:r>
        <w:t>дств с л</w:t>
      </w:r>
      <w:proofErr w:type="gramEnd"/>
      <w:r>
        <w:t>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Управление Федерального казначейства по Красноярскому краю органами местного самоуправления Красноярского края утвержденных списков получателей социальных выплат с указанием размера социальной выплаты для каждого получателя.</w:t>
      </w:r>
    </w:p>
    <w:p w:rsidR="00C857BE" w:rsidRDefault="00C857BE">
      <w:pPr>
        <w:pStyle w:val="ConsPlusNormal"/>
        <w:jc w:val="both"/>
      </w:pPr>
      <w:r>
        <w:t xml:space="preserve">(в ред. </w:t>
      </w:r>
      <w:hyperlink r:id="rId48">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bookmarkStart w:id="10" w:name="P147"/>
      <w:bookmarkEnd w:id="10"/>
      <w:r>
        <w:t xml:space="preserve">19. </w:t>
      </w:r>
      <w:proofErr w:type="gramStart"/>
      <w:r>
        <w:t xml:space="preserve">Средства субсидии, которые не были направлены в муниципальные образования края на предоставление социальных выплат молодым семьям - претендентам на получение социальной выплаты в текущем году и которые не могут быть предоставлены молодым семьям, включенным в сводный список участников мероприятия по конкретному муниципальному образованию края, по итогам 6 месяцев реализации мероприятия подлежат распределению муниципальным образованиям края, которым в соответствии с </w:t>
      </w:r>
      <w:hyperlink w:anchor="P100">
        <w:r>
          <w:rPr>
            <w:color w:val="0000FF"/>
          </w:rPr>
          <w:t>пунктом 13</w:t>
        </w:r>
        <w:proofErr w:type="gramEnd"/>
      </w:hyperlink>
      <w:r>
        <w:t xml:space="preserve"> Порядка в текущем году распределены </w:t>
      </w:r>
      <w:proofErr w:type="gramStart"/>
      <w:r>
        <w:t>субсидии</w:t>
      </w:r>
      <w:proofErr w:type="gramEnd"/>
      <w:r>
        <w:t xml:space="preserve"> и </w:t>
      </w:r>
      <w:proofErr w:type="gramStart"/>
      <w:r>
        <w:t>которые</w:t>
      </w:r>
      <w:proofErr w:type="gramEnd"/>
      <w:r>
        <w:t xml:space="preserve"> соответствуют следующим требованиям:</w:t>
      </w:r>
    </w:p>
    <w:p w:rsidR="00C857BE" w:rsidRDefault="00C857BE">
      <w:pPr>
        <w:pStyle w:val="ConsPlusNormal"/>
        <w:spacing w:before="220"/>
        <w:ind w:firstLine="540"/>
        <w:jc w:val="both"/>
      </w:pPr>
      <w:r>
        <w:t xml:space="preserve">наличие средств местного бюджета в объеме, необходимом для исполнения расходного обязательства муниципального образования края, в целях софинансирования которого предоставляется субсидия в соответствии с настоящим пунктом Порядка, определяемого в соответствии с </w:t>
      </w:r>
      <w:hyperlink w:anchor="P102">
        <w:r>
          <w:rPr>
            <w:color w:val="0000FF"/>
          </w:rPr>
          <w:t>пунктом 14</w:t>
        </w:r>
      </w:hyperlink>
      <w:r>
        <w:t xml:space="preserve"> Порядка;</w:t>
      </w:r>
    </w:p>
    <w:p w:rsidR="00C857BE" w:rsidRDefault="00C857BE">
      <w:pPr>
        <w:pStyle w:val="ConsPlusNormal"/>
        <w:spacing w:before="220"/>
        <w:ind w:firstLine="540"/>
        <w:jc w:val="both"/>
      </w:pPr>
      <w:r>
        <w:t xml:space="preserve">наличие в сводном списке молодых семей - участников, формируемом министерством в соответствии с </w:t>
      </w:r>
      <w:hyperlink w:anchor="P212">
        <w:r>
          <w:rPr>
            <w:color w:val="0000FF"/>
          </w:rPr>
          <w:t>пунктом 2.5</w:t>
        </w:r>
      </w:hyperlink>
      <w:r>
        <w:t xml:space="preserve"> Правил предоставления молодым семьям социальных выплат на приобретение (строительство) жилья;</w:t>
      </w:r>
    </w:p>
    <w:p w:rsidR="00C857BE" w:rsidRDefault="00C857BE">
      <w:pPr>
        <w:pStyle w:val="ConsPlusNormal"/>
        <w:spacing w:before="220"/>
        <w:ind w:firstLine="540"/>
        <w:jc w:val="both"/>
      </w:pPr>
      <w:r>
        <w:t xml:space="preserve">использование субсидии, предоставленной муниципальному образованию края в предшествующем году в соответствии с </w:t>
      </w:r>
      <w:hyperlink w:anchor="P100">
        <w:r>
          <w:rPr>
            <w:color w:val="0000FF"/>
          </w:rPr>
          <w:t>пунктом 13</w:t>
        </w:r>
      </w:hyperlink>
      <w:r>
        <w:t xml:space="preserve"> Порядка, в полном объеме.</w:t>
      </w:r>
    </w:p>
    <w:p w:rsidR="00C857BE" w:rsidRDefault="00C857BE">
      <w:pPr>
        <w:pStyle w:val="ConsPlusNormal"/>
        <w:spacing w:before="220"/>
        <w:ind w:firstLine="540"/>
        <w:jc w:val="both"/>
      </w:pPr>
      <w:r>
        <w:t xml:space="preserve">В целях получения средств, указанных в </w:t>
      </w:r>
      <w:hyperlink w:anchor="P147">
        <w:r>
          <w:rPr>
            <w:color w:val="0000FF"/>
          </w:rPr>
          <w:t>абзаце первом</w:t>
        </w:r>
      </w:hyperlink>
      <w:r>
        <w:t xml:space="preserve"> настоящего пункта, муниципальные образования края не позднее 10 июля текущего года представляют в министерство следующие документы:</w:t>
      </w:r>
    </w:p>
    <w:p w:rsidR="00C857BE" w:rsidRDefault="00C857BE">
      <w:pPr>
        <w:pStyle w:val="ConsPlusNormal"/>
        <w:spacing w:before="220"/>
        <w:ind w:firstLine="540"/>
        <w:jc w:val="both"/>
      </w:pPr>
      <w:r>
        <w:t xml:space="preserve">заявку на получение средств, указанных в </w:t>
      </w:r>
      <w:hyperlink w:anchor="P147">
        <w:r>
          <w:rPr>
            <w:color w:val="0000FF"/>
          </w:rPr>
          <w:t>абзаце первом</w:t>
        </w:r>
      </w:hyperlink>
      <w:r>
        <w:t xml:space="preserve"> настоящего пункта, с указанием необходимого объема средств;</w:t>
      </w:r>
    </w:p>
    <w:p w:rsidR="00C857BE" w:rsidRDefault="00C857BE">
      <w:pPr>
        <w:pStyle w:val="ConsPlusNormal"/>
        <w:spacing w:before="220"/>
        <w:ind w:firstLine="540"/>
        <w:jc w:val="both"/>
      </w:pPr>
      <w:r>
        <w:t xml:space="preserve">выписку из решения о местном бюджете муниципального образования края, подтверждающую наличие бюджетных ассигнований на исполнение расходного обязательства муниципального образования края, в целях софинансирования которого предоставляются средства, указанные в </w:t>
      </w:r>
      <w:hyperlink w:anchor="P147">
        <w:r>
          <w:rPr>
            <w:color w:val="0000FF"/>
          </w:rPr>
          <w:t>абзаце первом</w:t>
        </w:r>
      </w:hyperlink>
      <w:r>
        <w:t xml:space="preserve"> настоящего пункта, с учетом уровня РБО, предусмотренного </w:t>
      </w:r>
      <w:hyperlink w:anchor="P102">
        <w:r>
          <w:rPr>
            <w:color w:val="0000FF"/>
          </w:rPr>
          <w:t>пунктом 14</w:t>
        </w:r>
      </w:hyperlink>
      <w:r>
        <w:t xml:space="preserve"> Порядка, в полном объеме;</w:t>
      </w:r>
    </w:p>
    <w:p w:rsidR="00C857BE" w:rsidRDefault="00C857BE">
      <w:pPr>
        <w:pStyle w:val="ConsPlusNormal"/>
        <w:spacing w:before="220"/>
        <w:ind w:firstLine="540"/>
        <w:jc w:val="both"/>
      </w:pPr>
      <w:r>
        <w:t xml:space="preserve">отчет о расходах, в целях софинансирования которых в предшествующем году в соответствии с </w:t>
      </w:r>
      <w:hyperlink w:anchor="P100">
        <w:r>
          <w:rPr>
            <w:color w:val="0000FF"/>
          </w:rPr>
          <w:t>пунктом 13</w:t>
        </w:r>
      </w:hyperlink>
      <w:r>
        <w:t xml:space="preserve"> Порядка предоставлена субсидия, в полном объеме.</w:t>
      </w:r>
    </w:p>
    <w:p w:rsidR="00C857BE" w:rsidRDefault="00C857BE">
      <w:pPr>
        <w:pStyle w:val="ConsPlusNormal"/>
        <w:jc w:val="both"/>
      </w:pPr>
      <w:r>
        <w:t xml:space="preserve">(п. 19 в ред. </w:t>
      </w:r>
      <w:hyperlink r:id="rId49">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 xml:space="preserve">20. Распределение субсидий между муниципальными образованиями края с учетом положений </w:t>
      </w:r>
      <w:hyperlink w:anchor="P147">
        <w:r>
          <w:rPr>
            <w:color w:val="0000FF"/>
          </w:rPr>
          <w:t>пункта 19</w:t>
        </w:r>
      </w:hyperlink>
      <w:r>
        <w:t xml:space="preserve"> Порядка осуществляется в следующей очередности:</w:t>
      </w:r>
    </w:p>
    <w:p w:rsidR="00C857BE" w:rsidRDefault="00C857BE">
      <w:pPr>
        <w:pStyle w:val="ConsPlusNormal"/>
        <w:spacing w:before="220"/>
        <w:ind w:firstLine="540"/>
        <w:jc w:val="both"/>
      </w:pPr>
      <w:r>
        <w:t>в первую очередь муниципальным образованиям края, в которых размер остатка средств по итогам использования первоначально распределенных субсидий потребует наименьшего размера софинансирования составляющей социальной выплаты из краевого бюджета для формирования в полном объеме социальной выплаты, предоставляемой следующей по очередности молодой семье;</w:t>
      </w:r>
    </w:p>
    <w:p w:rsidR="00C857BE" w:rsidRDefault="00C857BE">
      <w:pPr>
        <w:pStyle w:val="ConsPlusNormal"/>
        <w:spacing w:before="220"/>
        <w:ind w:firstLine="540"/>
        <w:jc w:val="both"/>
      </w:pPr>
      <w:r>
        <w:t>во вторую очередь муниципальным образованиям края, имеющим в сводном списке молодых семей - участников мероприятия с более ранней датой постановки на учет в качестве нуждающихся в жилых помещениях.</w:t>
      </w:r>
    </w:p>
    <w:p w:rsidR="00C857BE" w:rsidRDefault="00C857BE">
      <w:pPr>
        <w:pStyle w:val="ConsPlusNormal"/>
        <w:spacing w:before="220"/>
        <w:ind w:firstLine="540"/>
        <w:jc w:val="both"/>
      </w:pPr>
      <w:proofErr w:type="gramStart"/>
      <w:r>
        <w:t xml:space="preserve">Распределение субсидий бюджетам муниципальных образований края в соответствии с </w:t>
      </w:r>
      <w:hyperlink w:anchor="P147">
        <w:r>
          <w:rPr>
            <w:color w:val="0000FF"/>
          </w:rPr>
          <w:t>пунктом 19</w:t>
        </w:r>
      </w:hyperlink>
      <w:r>
        <w:t>, настоящим пунктом Порядка осуществляется в пределах утвержденного объема финансирования мероприятия за счет средств краевого бюджета в текущем году, в том числе за счет средств федерального бюджета, путем внесения изменений в постановление Правительства Красноярского края об утверждении распределения субсидий бюджетам муниципальных образований края, отобранных для участия в мероприятии на основании</w:t>
      </w:r>
      <w:proofErr w:type="gramEnd"/>
      <w:r>
        <w:t xml:space="preserve"> конкурсного отбора.</w:t>
      </w:r>
    </w:p>
    <w:p w:rsidR="00C857BE" w:rsidRDefault="00C857BE">
      <w:pPr>
        <w:pStyle w:val="ConsPlusNormal"/>
        <w:jc w:val="both"/>
      </w:pPr>
      <w:r>
        <w:t xml:space="preserve">(п. 20 в ред. </w:t>
      </w:r>
      <w:hyperlink r:id="rId50">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21. Муниципальные образования края представляют в министерство в форме электронного документа в государственной интегрированной информационной системе управления общественными финансами "Электронный бюджет" отчеты:</w:t>
      </w:r>
    </w:p>
    <w:p w:rsidR="00C857BE" w:rsidRDefault="00C857BE">
      <w:pPr>
        <w:pStyle w:val="ConsPlusNormal"/>
        <w:spacing w:before="220"/>
        <w:ind w:firstLine="540"/>
        <w:jc w:val="both"/>
      </w:pPr>
      <w:r>
        <w:t>о расходах, в целях софинансирования которых предоставляется субсидия, - ежеквартально не позднее 10-го числа месяца, следующего за отчетным кварталом;</w:t>
      </w:r>
    </w:p>
    <w:p w:rsidR="00C857BE" w:rsidRDefault="00C857BE">
      <w:pPr>
        <w:pStyle w:val="ConsPlusNormal"/>
        <w:spacing w:before="220"/>
        <w:ind w:firstLine="540"/>
        <w:jc w:val="both"/>
      </w:pPr>
      <w:r>
        <w:t>о достижении значений результатов использования субсидии - ежемесячно не позднее 2-го рабочего дня месяца, следующего за отчетным месяцем.</w:t>
      </w:r>
    </w:p>
    <w:p w:rsidR="00C857BE" w:rsidRDefault="00C857BE">
      <w:pPr>
        <w:pStyle w:val="ConsPlusNormal"/>
        <w:spacing w:before="220"/>
        <w:ind w:firstLine="540"/>
        <w:jc w:val="both"/>
      </w:pPr>
      <w:r>
        <w:t>Результатом использования субсидий муниципальными образованиями края является предоставление молодым семьям социальных выплат.</w:t>
      </w:r>
    </w:p>
    <w:p w:rsidR="00C857BE" w:rsidRDefault="00C857BE">
      <w:pPr>
        <w:pStyle w:val="ConsPlusNormal"/>
        <w:spacing w:before="220"/>
        <w:ind w:firstLine="540"/>
        <w:jc w:val="both"/>
      </w:pPr>
      <w:r>
        <w:t>Конкретное значение результата использования субсидии, которое должно быть достигнуто муниципальным образованием края, устанавливается соглашением.</w:t>
      </w:r>
    </w:p>
    <w:p w:rsidR="00C857BE" w:rsidRDefault="00C857BE">
      <w:pPr>
        <w:pStyle w:val="ConsPlusNormal"/>
        <w:jc w:val="both"/>
      </w:pPr>
      <w:r>
        <w:t xml:space="preserve">(п. 21 в ред. </w:t>
      </w:r>
      <w:hyperlink r:id="rId51">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 xml:space="preserve">22. Субсидия в случае ее нецелевого использования подлежит взысканию в доход краевого бюджета в соответствии с бюджетным законодательством Российской Федерации. </w:t>
      </w:r>
      <w:proofErr w:type="gramStart"/>
      <w:r>
        <w:t>В случае если муниципальным образованием края по состоянию на 31 декабря года предоставления субсидии допущены нарушения обязательства по достижению значения показателя результативности по количеству молодых семей, получивших свидетельства,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w:t>
      </w:r>
      <w:proofErr w:type="gramEnd"/>
      <w:r>
        <w:t xml:space="preserve"> возврату в краевой бюджет в объеме средств, рассчитанных по формуле в соответствии с </w:t>
      </w:r>
      <w:hyperlink r:id="rId52">
        <w:r>
          <w:rPr>
            <w:color w:val="0000FF"/>
          </w:rPr>
          <w:t>Постановлением</w:t>
        </w:r>
      </w:hyperlink>
      <w:r>
        <w:t xml:space="preserve"> Правительства Красноярского края от 30.09.2015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C857BE" w:rsidRDefault="00C857BE">
      <w:pPr>
        <w:pStyle w:val="ConsPlusNormal"/>
        <w:spacing w:before="220"/>
        <w:ind w:firstLine="540"/>
        <w:jc w:val="both"/>
      </w:pPr>
      <w:r>
        <w:t>23. Документы, предоставленные муниципальными образованиями края на конкурсный отбор, подлежат хранению 3 года.</w:t>
      </w:r>
    </w:p>
    <w:p w:rsidR="00C857BE" w:rsidRDefault="00C857BE">
      <w:pPr>
        <w:pStyle w:val="ConsPlusNormal"/>
        <w:jc w:val="both"/>
      </w:pPr>
      <w:r>
        <w:t>(</w:t>
      </w:r>
      <w:proofErr w:type="gramStart"/>
      <w:r>
        <w:t>п</w:t>
      </w:r>
      <w:proofErr w:type="gramEnd"/>
      <w:r>
        <w:t xml:space="preserve">. 23 введен </w:t>
      </w:r>
      <w:hyperlink r:id="rId53">
        <w:r>
          <w:rPr>
            <w:color w:val="0000FF"/>
          </w:rPr>
          <w:t>Постановлением</w:t>
        </w:r>
      </w:hyperlink>
      <w:r>
        <w:t xml:space="preserve"> Правительства Красноярского края от 21.12.2021 N 924-п)</w:t>
      </w:r>
    </w:p>
    <w:p w:rsidR="00C857BE" w:rsidRDefault="00C857BE">
      <w:pPr>
        <w:pStyle w:val="ConsPlusNormal"/>
        <w:jc w:val="both"/>
      </w:pPr>
    </w:p>
    <w:p w:rsidR="00C857BE" w:rsidRDefault="00C857BE">
      <w:pPr>
        <w:pStyle w:val="ConsPlusNormal"/>
        <w:jc w:val="both"/>
      </w:pPr>
    </w:p>
    <w:p w:rsidR="00C857BE" w:rsidRDefault="00C857BE">
      <w:pPr>
        <w:pStyle w:val="ConsPlusNormal"/>
        <w:jc w:val="both"/>
      </w:pPr>
    </w:p>
    <w:p w:rsidR="00C857BE" w:rsidRDefault="00C857BE">
      <w:pPr>
        <w:pStyle w:val="ConsPlusNormal"/>
        <w:jc w:val="both"/>
      </w:pPr>
    </w:p>
    <w:p w:rsidR="00C857BE" w:rsidRDefault="00C857BE">
      <w:pPr>
        <w:pStyle w:val="ConsPlusNormal"/>
        <w:jc w:val="both"/>
      </w:pPr>
    </w:p>
    <w:p w:rsidR="00C857BE" w:rsidRDefault="00C857BE">
      <w:pPr>
        <w:pStyle w:val="ConsPlusNormal"/>
        <w:jc w:val="right"/>
        <w:outlineLvl w:val="1"/>
      </w:pPr>
      <w:r>
        <w:t>Приложение</w:t>
      </w:r>
    </w:p>
    <w:p w:rsidR="00C857BE" w:rsidRDefault="00C857BE">
      <w:pPr>
        <w:pStyle w:val="ConsPlusNormal"/>
        <w:jc w:val="right"/>
      </w:pPr>
      <w:r>
        <w:t>к Порядку</w:t>
      </w:r>
    </w:p>
    <w:p w:rsidR="00C857BE" w:rsidRDefault="00C857BE">
      <w:pPr>
        <w:pStyle w:val="ConsPlusNormal"/>
        <w:jc w:val="right"/>
      </w:pPr>
      <w:r>
        <w:t>предоставления и распределения</w:t>
      </w:r>
    </w:p>
    <w:p w:rsidR="00C857BE" w:rsidRDefault="00C857BE">
      <w:pPr>
        <w:pStyle w:val="ConsPlusNormal"/>
        <w:jc w:val="right"/>
      </w:pPr>
      <w:r>
        <w:t>субсидий бюджетам муниципальных</w:t>
      </w:r>
    </w:p>
    <w:p w:rsidR="00C857BE" w:rsidRDefault="00C857BE">
      <w:pPr>
        <w:pStyle w:val="ConsPlusNormal"/>
        <w:jc w:val="right"/>
      </w:pPr>
      <w:r>
        <w:t>образований Красноярского края</w:t>
      </w:r>
    </w:p>
    <w:p w:rsidR="00C857BE" w:rsidRDefault="00C857BE">
      <w:pPr>
        <w:pStyle w:val="ConsPlusNormal"/>
        <w:jc w:val="right"/>
      </w:pPr>
      <w:r>
        <w:t xml:space="preserve">на предоставление </w:t>
      </w:r>
      <w:proofErr w:type="gramStart"/>
      <w:r>
        <w:t>социальных</w:t>
      </w:r>
      <w:proofErr w:type="gramEnd"/>
    </w:p>
    <w:p w:rsidR="00C857BE" w:rsidRDefault="00C857BE">
      <w:pPr>
        <w:pStyle w:val="ConsPlusNormal"/>
        <w:jc w:val="right"/>
      </w:pPr>
      <w:r>
        <w:t>выплат молодым семьям</w:t>
      </w:r>
    </w:p>
    <w:p w:rsidR="00C857BE" w:rsidRDefault="00C857BE">
      <w:pPr>
        <w:pStyle w:val="ConsPlusNormal"/>
        <w:jc w:val="right"/>
      </w:pPr>
      <w:r>
        <w:t>на приобретение (строительство)</w:t>
      </w:r>
    </w:p>
    <w:p w:rsidR="00C857BE" w:rsidRDefault="00C857BE">
      <w:pPr>
        <w:pStyle w:val="ConsPlusNormal"/>
        <w:jc w:val="right"/>
      </w:pPr>
      <w:r>
        <w:t>жилья из краевого бюджета,</w:t>
      </w:r>
    </w:p>
    <w:p w:rsidR="00C857BE" w:rsidRDefault="00C857BE">
      <w:pPr>
        <w:pStyle w:val="ConsPlusNormal"/>
        <w:jc w:val="right"/>
      </w:pPr>
      <w:r>
        <w:t>в том числе и за счет</w:t>
      </w:r>
    </w:p>
    <w:p w:rsidR="00C857BE" w:rsidRDefault="00C857BE">
      <w:pPr>
        <w:pStyle w:val="ConsPlusNormal"/>
        <w:jc w:val="right"/>
      </w:pPr>
      <w:r>
        <w:t>федерального бюджета</w:t>
      </w:r>
    </w:p>
    <w:p w:rsidR="00C857BE" w:rsidRDefault="00C857BE">
      <w:pPr>
        <w:pStyle w:val="ConsPlusNormal"/>
        <w:jc w:val="both"/>
      </w:pPr>
    </w:p>
    <w:p w:rsidR="00C857BE" w:rsidRDefault="00C857BE">
      <w:pPr>
        <w:pStyle w:val="ConsPlusTitle"/>
        <w:jc w:val="center"/>
      </w:pPr>
      <w:r>
        <w:t>ПРАВИЛА</w:t>
      </w:r>
    </w:p>
    <w:p w:rsidR="00C857BE" w:rsidRDefault="00C857BE">
      <w:pPr>
        <w:pStyle w:val="ConsPlusTitle"/>
        <w:jc w:val="center"/>
      </w:pPr>
      <w:r>
        <w:t>ПРЕДОСТАВЛЕНИЯ МОЛОДЫМ СЕМЬЯМ СОЦИАЛЬНЫХ ВЫПЛАТ</w:t>
      </w:r>
    </w:p>
    <w:p w:rsidR="00C857BE" w:rsidRDefault="00C857BE">
      <w:pPr>
        <w:pStyle w:val="ConsPlusTitle"/>
        <w:jc w:val="center"/>
      </w:pPr>
      <w:r>
        <w:t>НА ПРИОБРЕТЕНИЕ (СТРОИТЕЛЬСТВО) ЖИЛЬЯ</w:t>
      </w:r>
    </w:p>
    <w:p w:rsidR="00C857BE" w:rsidRDefault="00C857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C857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57BE" w:rsidRDefault="00C857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7BE" w:rsidRDefault="00C857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7BE" w:rsidRDefault="00C857BE">
            <w:pPr>
              <w:pStyle w:val="ConsPlusNormal"/>
              <w:jc w:val="center"/>
            </w:pPr>
            <w:r>
              <w:rPr>
                <w:color w:val="392C69"/>
              </w:rPr>
              <w:t>Список изменяющих документов</w:t>
            </w:r>
          </w:p>
          <w:p w:rsidR="00C857BE" w:rsidRDefault="00C857BE">
            <w:pPr>
              <w:pStyle w:val="ConsPlusNormal"/>
              <w:jc w:val="center"/>
            </w:pPr>
            <w:proofErr w:type="gramStart"/>
            <w:r>
              <w:rPr>
                <w:color w:val="392C69"/>
              </w:rPr>
              <w:t xml:space="preserve">(введены </w:t>
            </w:r>
            <w:hyperlink r:id="rId54">
              <w:r>
                <w:rPr>
                  <w:color w:val="0000FF"/>
                </w:rPr>
                <w:t>Постановлением</w:t>
              </w:r>
            </w:hyperlink>
            <w:r>
              <w:rPr>
                <w:color w:val="392C69"/>
              </w:rPr>
              <w:t xml:space="preserve"> Правительства Красноярского края</w:t>
            </w:r>
            <w:proofErr w:type="gramEnd"/>
          </w:p>
          <w:p w:rsidR="00C857BE" w:rsidRDefault="00C857BE">
            <w:pPr>
              <w:pStyle w:val="ConsPlusNormal"/>
              <w:jc w:val="center"/>
            </w:pPr>
            <w:r>
              <w:rPr>
                <w:color w:val="392C69"/>
              </w:rPr>
              <w:t>от 21.12.2021 N 924-п;</w:t>
            </w:r>
          </w:p>
          <w:p w:rsidR="00C857BE" w:rsidRDefault="00C857BE">
            <w:pPr>
              <w:pStyle w:val="ConsPlusNormal"/>
              <w:jc w:val="center"/>
            </w:pPr>
            <w:r>
              <w:rPr>
                <w:color w:val="392C69"/>
              </w:rPr>
              <w:t xml:space="preserve">в ред. </w:t>
            </w:r>
            <w:hyperlink r:id="rId55">
              <w:r>
                <w:rPr>
                  <w:color w:val="0000FF"/>
                </w:rPr>
                <w:t>Постановления</w:t>
              </w:r>
            </w:hyperlink>
            <w:r>
              <w:rPr>
                <w:color w:val="392C69"/>
              </w:rPr>
              <w:t xml:space="preserve"> Правительства Красноярского края от 27.02.2024 N 125-п)</w:t>
            </w:r>
          </w:p>
        </w:tc>
        <w:tc>
          <w:tcPr>
            <w:tcW w:w="113" w:type="dxa"/>
            <w:tcBorders>
              <w:top w:val="nil"/>
              <w:left w:val="nil"/>
              <w:bottom w:val="nil"/>
              <w:right w:val="nil"/>
            </w:tcBorders>
            <w:shd w:val="clear" w:color="auto" w:fill="F4F3F8"/>
            <w:tcMar>
              <w:top w:w="0" w:type="dxa"/>
              <w:left w:w="0" w:type="dxa"/>
              <w:bottom w:w="0" w:type="dxa"/>
              <w:right w:w="0" w:type="dxa"/>
            </w:tcMar>
          </w:tcPr>
          <w:p w:rsidR="00C857BE" w:rsidRDefault="00C857BE">
            <w:pPr>
              <w:pStyle w:val="ConsPlusNormal"/>
            </w:pPr>
          </w:p>
        </w:tc>
      </w:tr>
    </w:tbl>
    <w:p w:rsidR="00C857BE" w:rsidRDefault="00C857BE">
      <w:pPr>
        <w:pStyle w:val="ConsPlusNormal"/>
        <w:jc w:val="both"/>
      </w:pPr>
    </w:p>
    <w:p w:rsidR="00C857BE" w:rsidRDefault="00C857BE">
      <w:pPr>
        <w:pStyle w:val="ConsPlusNormal"/>
        <w:ind w:firstLine="540"/>
        <w:jc w:val="both"/>
      </w:pPr>
      <w:r>
        <w:t xml:space="preserve">1. </w:t>
      </w:r>
      <w:proofErr w:type="gramStart"/>
      <w:r>
        <w:t xml:space="preserve">Правила предоставления молодым семьям социальных выплат на приобретение (строительство) жилья (далее - Правила) в целях реализации </w:t>
      </w:r>
      <w:hyperlink r:id="rId56">
        <w:r>
          <w:rPr>
            <w:color w:val="0000FF"/>
          </w:rPr>
          <w:t>мероприятия</w:t>
        </w:r>
      </w:hyperlink>
      <w:r>
        <w:t xml:space="preserve"> "Субсидии бюджетам муниципальных образований на предоставление социальных выплат молодым семьям на приобретение (строительство) жилья" ведомственного проекта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N 514-п</w:t>
      </w:r>
      <w:proofErr w:type="gramEnd"/>
      <w:r>
        <w:t xml:space="preserve">, </w:t>
      </w:r>
      <w:proofErr w:type="gramStart"/>
      <w:r>
        <w:t xml:space="preserve">определяют в отношении участников мероприятия по обеспечению жильем молодых семей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5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мероприятие по</w:t>
      </w:r>
      <w:proofErr w:type="gramEnd"/>
      <w:r>
        <w:t xml:space="preserve"> </w:t>
      </w:r>
      <w:proofErr w:type="gramStart"/>
      <w:r>
        <w:t>обеспечению жильем молодых семей, Программа), порядок формирования органом местного самоуправления муниципального образования Красноярского края по месту жительства (далее - орган местного самоуправления) списка молодых семей - участников мероприятия по обеспечению жильем молодых семей, изъявивших желание получить социальную выплату в планируемом году (далее - список молодых семей - участников), форму списка молодых семей - участников, порядок формирования и утверждения сводного списка молодых семей - участников мероприятия по</w:t>
      </w:r>
      <w:proofErr w:type="gramEnd"/>
      <w:r>
        <w:t xml:space="preserve"> </w:t>
      </w:r>
      <w:proofErr w:type="gramStart"/>
      <w:r>
        <w:t>обеспечению жильем молодых семей, изъявивших желание получить социальную выплату в планируемом году (далее - сводный список молодых семей - участников), утверждения списка молодых семей - претендентов мероприятия по обеспечению жильем молодых семей на получение социальных выплат в соответствующем году (далее - список молодых семей - претендентов), а также устанавливает порядки исключения из списка молодых семей - участников, внесения изменений в список молодых семей - претендентов.</w:t>
      </w:r>
      <w:proofErr w:type="gramEnd"/>
    </w:p>
    <w:p w:rsidR="00C857BE" w:rsidRDefault="00C857BE">
      <w:pPr>
        <w:pStyle w:val="ConsPlusNormal"/>
        <w:jc w:val="both"/>
      </w:pPr>
      <w:r>
        <w:t xml:space="preserve">(п. 1 в ред. </w:t>
      </w:r>
      <w:hyperlink r:id="rId58">
        <w:r>
          <w:rPr>
            <w:color w:val="0000FF"/>
          </w:rPr>
          <w:t>Постановления</w:t>
        </w:r>
      </w:hyperlink>
      <w:r>
        <w:t xml:space="preserve"> Правительства Красноярского края от 27.02.2024 N 125-п)</w:t>
      </w:r>
    </w:p>
    <w:p w:rsidR="00C857BE" w:rsidRDefault="00C857BE">
      <w:pPr>
        <w:pStyle w:val="ConsPlusNormal"/>
        <w:jc w:val="both"/>
      </w:pPr>
    </w:p>
    <w:p w:rsidR="00C857BE" w:rsidRDefault="00C857BE">
      <w:pPr>
        <w:pStyle w:val="ConsPlusTitle"/>
        <w:jc w:val="center"/>
        <w:outlineLvl w:val="2"/>
      </w:pPr>
      <w:r>
        <w:t>2. ФОРМИРОВАНИЕ СПИСКА МОЛОДЫХ СЕМЕЙ -</w:t>
      </w:r>
    </w:p>
    <w:p w:rsidR="00C857BE" w:rsidRDefault="00C857BE">
      <w:pPr>
        <w:pStyle w:val="ConsPlusTitle"/>
        <w:jc w:val="center"/>
      </w:pPr>
      <w:r>
        <w:t>УЧАСТНИКОВ МЕРОПРИЯТИЯ</w:t>
      </w:r>
    </w:p>
    <w:p w:rsidR="00C857BE" w:rsidRDefault="00C857BE">
      <w:pPr>
        <w:pStyle w:val="ConsPlusNormal"/>
        <w:jc w:val="both"/>
      </w:pPr>
    </w:p>
    <w:p w:rsidR="00C857BE" w:rsidRDefault="00C857BE">
      <w:pPr>
        <w:pStyle w:val="ConsPlusNormal"/>
        <w:ind w:firstLine="540"/>
        <w:jc w:val="both"/>
      </w:pPr>
      <w:r>
        <w:t xml:space="preserve">2.1. </w:t>
      </w:r>
      <w:proofErr w:type="gramStart"/>
      <w:r>
        <w:t xml:space="preserve">Орган местного самоуправления до 1 июня года, предшествующего планируемому, формирует из подавших заявления в порядке и сроки, установленные </w:t>
      </w:r>
      <w:hyperlink w:anchor="P206">
        <w:r>
          <w:rPr>
            <w:color w:val="0000FF"/>
          </w:rPr>
          <w:t>пунктом 2.3</w:t>
        </w:r>
      </w:hyperlink>
      <w:r>
        <w:t xml:space="preserve"> Правил, молодых семей, признанных участниками мероприятия по обеспечению жильем молодых семей, а также из участников ранее действовавших государственных краевых (федеральных) программ, не реализовавших свои права на получение социальных выплат на приобретение (строительство) жилья (далее - социальные выплаты), список молодых семей - участников</w:t>
      </w:r>
      <w:proofErr w:type="gramEnd"/>
      <w:r>
        <w:t xml:space="preserve">, утверждает его и до 7 июня года, предшествующего планируемому, представляет в министерство строительства и жилищно-коммунального хозяйства Красноярского края (далее - министерство) по форме согласно </w:t>
      </w:r>
      <w:hyperlink w:anchor="P298">
        <w:r>
          <w:rPr>
            <w:color w:val="0000FF"/>
          </w:rPr>
          <w:t>приложению N 1</w:t>
        </w:r>
      </w:hyperlink>
      <w:r>
        <w:t>.</w:t>
      </w:r>
    </w:p>
    <w:p w:rsidR="00C857BE" w:rsidRDefault="00C857BE">
      <w:pPr>
        <w:pStyle w:val="ConsPlusNormal"/>
        <w:jc w:val="both"/>
      </w:pPr>
      <w:r>
        <w:t xml:space="preserve">(в ред. </w:t>
      </w:r>
      <w:hyperlink r:id="rId59">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 xml:space="preserve">2.2. Орган местного самоуправления формирует список молодых семей - участников в хронологическом порядке согласно дате принятия </w:t>
      </w:r>
      <w:proofErr w:type="gramStart"/>
      <w:r>
        <w:t>решения</w:t>
      </w:r>
      <w:proofErr w:type="gramEnd"/>
      <w:r>
        <w:t xml:space="preserve"> о признании молодой семьи нуждающейся в жилом помещении.</w:t>
      </w:r>
    </w:p>
    <w:p w:rsidR="00C857BE" w:rsidRDefault="00C857BE">
      <w:pPr>
        <w:pStyle w:val="ConsPlusNormal"/>
        <w:spacing w:before="220"/>
        <w:ind w:firstLine="540"/>
        <w:jc w:val="both"/>
      </w:pPr>
      <w:proofErr w:type="gramStart"/>
      <w:r>
        <w:t>В первую очередь в указанный список включаются молодые семьи - участники мероприятия, поставленные на учет в качестве нуждающихся в улучшении жилищных условий до 1 марта 2005 года, - по дате постановки на учет, а также молодые семьи, имеющие 3 и более детей, - по дате принятия решений о признании молодых семей нуждающимися в жилых помещениях.</w:t>
      </w:r>
      <w:proofErr w:type="gramEnd"/>
    </w:p>
    <w:p w:rsidR="00C857BE" w:rsidRDefault="00C857BE">
      <w:pPr>
        <w:pStyle w:val="ConsPlusNormal"/>
        <w:spacing w:before="220"/>
        <w:ind w:firstLine="540"/>
        <w:jc w:val="both"/>
      </w:pPr>
      <w: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более ранней дате рождения одного из супругов (одного родителя в неполной семье).</w:t>
      </w:r>
    </w:p>
    <w:p w:rsidR="00C857BE" w:rsidRDefault="00C857BE">
      <w:pPr>
        <w:pStyle w:val="ConsPlusNormal"/>
        <w:spacing w:before="220"/>
        <w:ind w:firstLine="540"/>
        <w:jc w:val="both"/>
      </w:pPr>
      <w:bookmarkStart w:id="11" w:name="P206"/>
      <w:bookmarkEnd w:id="11"/>
      <w:r>
        <w:t xml:space="preserve">2.3. Для включения в список молодых семей - участников молодая семья в срок до 15 мая года, предшествующего планируемому, представляет </w:t>
      </w:r>
      <w:hyperlink w:anchor="P377">
        <w:r>
          <w:rPr>
            <w:color w:val="0000FF"/>
          </w:rPr>
          <w:t>заявление</w:t>
        </w:r>
      </w:hyperlink>
      <w:r>
        <w:t xml:space="preserve"> о включении в список молодых семей - участников по форме согласно приложению N 2 к Правилам (далее - заявление о включении в список).</w:t>
      </w:r>
    </w:p>
    <w:p w:rsidR="00C857BE" w:rsidRDefault="00C857BE">
      <w:pPr>
        <w:pStyle w:val="ConsPlusNormal"/>
        <w:spacing w:before="220"/>
        <w:ind w:firstLine="540"/>
        <w:jc w:val="both"/>
      </w:pPr>
      <w:bookmarkStart w:id="12" w:name="P207"/>
      <w:bookmarkEnd w:id="12"/>
      <w:r>
        <w:t>Заявление о включении в список может быть подано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C857BE" w:rsidRDefault="00C857BE">
      <w:pPr>
        <w:pStyle w:val="ConsPlusNormal"/>
        <w:spacing w:before="220"/>
        <w:ind w:firstLine="540"/>
        <w:jc w:val="both"/>
      </w:pPr>
      <w:bookmarkStart w:id="13" w:name="P208"/>
      <w:bookmarkEnd w:id="13"/>
      <w:r>
        <w:t xml:space="preserve">2.4. </w:t>
      </w:r>
      <w:proofErr w:type="gramStart"/>
      <w:r>
        <w:t>Заявление о включении в список подается в письменной форме на бумажном носителе путем личного обращения в орган местного самоуправления, или через многофункциональный центр предоставления государственных и муниципальных услуг (далее - МФЦ), или направляется в орган местного самоуправления почтовым отправлением с описью вложения либо в электронной форме по адресу электронной почты органа местного самоуправления или посредством федеральной государственной информационной системы "Единый портал</w:t>
      </w:r>
      <w:proofErr w:type="gramEnd"/>
      <w:r>
        <w:t xml:space="preserve"> государственных и муниципальных услуг (функций)" (далее - Единый портал) или краевого портала государственных и муниципальных услуг.</w:t>
      </w:r>
    </w:p>
    <w:p w:rsidR="00C857BE" w:rsidRDefault="00C857BE">
      <w:pPr>
        <w:pStyle w:val="ConsPlusNormal"/>
        <w:spacing w:before="220"/>
        <w:ind w:firstLine="540"/>
        <w:jc w:val="both"/>
      </w:pPr>
      <w:proofErr w:type="gramStart"/>
      <w:r>
        <w:t xml:space="preserve">В случае подачи заявления о включении в список в электронной форме оно подписывается простой электронной подписью, если идентификация и аутентификация лица, подающего заявление о включении в список, осуществляется с использованием единой системы идентификации и аутентификации при условии, что при выдаче ключа простой электронной подписи личность указанного лица установлена при личном приеме в соответствии с </w:t>
      </w:r>
      <w:hyperlink r:id="rId60">
        <w:r>
          <w:rPr>
            <w:color w:val="0000FF"/>
          </w:rPr>
          <w:t>Постановлением</w:t>
        </w:r>
      </w:hyperlink>
      <w:r>
        <w:t xml:space="preserve"> Правительства Российской Федерации от 25.01.2013</w:t>
      </w:r>
      <w:proofErr w:type="gramEnd"/>
      <w:r>
        <w:t xml:space="preserve"> N 33 "Об использовании простой электронной подписи при оказании государственных и муниципальных услуг".</w:t>
      </w:r>
    </w:p>
    <w:p w:rsidR="00C857BE" w:rsidRDefault="00C857BE">
      <w:pPr>
        <w:pStyle w:val="ConsPlusNormal"/>
        <w:spacing w:before="220"/>
        <w:ind w:firstLine="540"/>
        <w:jc w:val="both"/>
      </w:pPr>
      <w:proofErr w:type="gramStart"/>
      <w:r>
        <w:t xml:space="preserve">При поступлении заявления о включении в список, подписанного простой электронной подписью, орган местного самоуправления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w:t>
      </w:r>
      <w:hyperlink r:id="rId61">
        <w:r>
          <w:rPr>
            <w:color w:val="0000FF"/>
          </w:rPr>
          <w:t>статье 9</w:t>
        </w:r>
      </w:hyperlink>
      <w:r>
        <w:t xml:space="preserve"> Федерального закона от 06.04.2011 N 63-ФЗ "Об электронной подписи" (далее - Федеральный закон N 63-ФЗ, проверка подписи).</w:t>
      </w:r>
      <w:proofErr w:type="gramEnd"/>
    </w:p>
    <w:p w:rsidR="00C857BE" w:rsidRDefault="00C857BE">
      <w:pPr>
        <w:pStyle w:val="ConsPlusNormal"/>
        <w:spacing w:before="220"/>
        <w:ind w:firstLine="540"/>
        <w:jc w:val="both"/>
      </w:pPr>
      <w:proofErr w:type="gramStart"/>
      <w:r>
        <w:t>В случае несоблюдения установленных условий признания подлинности простой электронной подписи, с использованием которой подписано заявление о включении в список (в случае представления в электронной форме), орган местного самоуправления в течение 3 дней со дня завершения проверки подписи принимает решение об отказе в приеме к рассмотрению заявления о включении в список и направляет лицу, подавшему заявление о включении в список, уведомление</w:t>
      </w:r>
      <w:proofErr w:type="gramEnd"/>
      <w:r>
        <w:t xml:space="preserve"> об этом в электронной форме с указанием пунктов </w:t>
      </w:r>
      <w:hyperlink r:id="rId62">
        <w:r>
          <w:rPr>
            <w:color w:val="0000FF"/>
          </w:rPr>
          <w:t>статьи 9</w:t>
        </w:r>
      </w:hyperlink>
      <w:r>
        <w:t xml:space="preserve"> Федерального закона N 63-ФЗ, которые послужили основанием для принятия указанного решения. </w:t>
      </w:r>
      <w:proofErr w:type="gramStart"/>
      <w:r>
        <w:t>Уведомление подписывается усиленной квалифицированной электронной подписью уполномоченного органа и направляется по адресу электронной почты лица, подавшего заявление о включении в список,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получения заявления о включении в список).</w:t>
      </w:r>
      <w:proofErr w:type="gramEnd"/>
    </w:p>
    <w:p w:rsidR="00C857BE" w:rsidRDefault="00C857BE">
      <w:pPr>
        <w:pStyle w:val="ConsPlusNormal"/>
        <w:spacing w:before="220"/>
        <w:ind w:firstLine="540"/>
        <w:jc w:val="both"/>
      </w:pPr>
      <w:bookmarkStart w:id="14" w:name="P212"/>
      <w:bookmarkEnd w:id="14"/>
      <w:r>
        <w:t xml:space="preserve">2.5. </w:t>
      </w:r>
      <w:proofErr w:type="gramStart"/>
      <w:r>
        <w:t xml:space="preserve">Министерство на основании списков молодых семей - участников, поступивших от органов местного самоуправления, отобранных по результатам конкурсного отбора муниципальных образований, проведенного в соответствии с </w:t>
      </w:r>
      <w:hyperlink w:anchor="P55">
        <w:r>
          <w:rPr>
            <w:color w:val="0000FF"/>
          </w:rPr>
          <w:t>пунктами 1</w:t>
        </w:r>
      </w:hyperlink>
      <w:r>
        <w:t xml:space="preserve"> - </w:t>
      </w:r>
      <w:hyperlink w:anchor="P99">
        <w:r>
          <w:rPr>
            <w:color w:val="0000FF"/>
          </w:rPr>
          <w:t>12</w:t>
        </w:r>
      </w:hyperlink>
      <w:r>
        <w:t xml:space="preserve"> Порядка, с учетом предполагаемого объема средств, которые могут быть предоставлены из федерального бюджета в виде субсидии на реализацию мероприятия по обеспечению жильем молодых семей на соответствующий год, средств, которые планируется выделить на софинансирование мероприятия</w:t>
      </w:r>
      <w:proofErr w:type="gramEnd"/>
      <w:r>
        <w:t xml:space="preserve"> из краевого бюджета и (или) местных бюджетов на соответствующий год, формирует сводный список молодых семей - участников по форме, утверждаемой Министерством строительства и жилищно-коммунального хозяйства Российской Федерации (далее - ответственный исполнитель Программы), и представляет его на утверждение в Правительство Красноярского края.</w:t>
      </w:r>
    </w:p>
    <w:p w:rsidR="00C857BE" w:rsidRDefault="00C857BE">
      <w:pPr>
        <w:pStyle w:val="ConsPlusNormal"/>
        <w:spacing w:before="220"/>
        <w:ind w:firstLine="540"/>
        <w:jc w:val="both"/>
      </w:pPr>
      <w:bookmarkStart w:id="15" w:name="P213"/>
      <w:bookmarkEnd w:id="15"/>
      <w:r>
        <w:t>Сводный список молодых семей - участников утверждается Правительством Красноярского края.</w:t>
      </w:r>
    </w:p>
    <w:p w:rsidR="00C857BE" w:rsidRDefault="00C857BE">
      <w:pPr>
        <w:pStyle w:val="ConsPlusNormal"/>
        <w:spacing w:before="220"/>
        <w:ind w:firstLine="540"/>
        <w:jc w:val="both"/>
      </w:pPr>
      <w:r>
        <w:t>После утверждения сводный список молодых семей - участников представляется ответственному исполнителю Программы в установленный ответственным исполнителем Программы срок в составе заявки об участии в мероприятии по обеспечению жильем молодых семей в планируемом году.</w:t>
      </w:r>
    </w:p>
    <w:p w:rsidR="00C857BE" w:rsidRDefault="00C857BE">
      <w:pPr>
        <w:pStyle w:val="ConsPlusNormal"/>
        <w:jc w:val="both"/>
      </w:pPr>
      <w:r>
        <w:t xml:space="preserve">(п. 2.5 в ред. </w:t>
      </w:r>
      <w:hyperlink r:id="rId63">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 xml:space="preserve">2.6. </w:t>
      </w:r>
      <w:proofErr w:type="gramStart"/>
      <w:r>
        <w:t xml:space="preserve">В случае изменения у молодой семьи, состоящей в списках молодых семей - участников, обстоятельств, влияющих на участие молодой семьи в мероприятии, фамилии, имени, отчества, паспортных данных членов молодой семьи, места жительства молодой семьи, жилищных условий молодой семьи, а также изменения состава семьи, влияющего на уменьшение размера социальной выплаты (расторжение брака, смерть членов семьи), лицом, указанным в </w:t>
      </w:r>
      <w:hyperlink w:anchor="P207">
        <w:r>
          <w:rPr>
            <w:color w:val="0000FF"/>
          </w:rPr>
          <w:t>абзаце втором пункта 2.3</w:t>
        </w:r>
      </w:hyperlink>
      <w:r>
        <w:t xml:space="preserve"> Правил</w:t>
      </w:r>
      <w:proofErr w:type="gramEnd"/>
      <w:r>
        <w:t xml:space="preserve">, в течение 10 дней со дня произошедших изменений в порядке, установленном </w:t>
      </w:r>
      <w:hyperlink w:anchor="P208">
        <w:r>
          <w:rPr>
            <w:color w:val="0000FF"/>
          </w:rPr>
          <w:t>пунктом 2.4</w:t>
        </w:r>
      </w:hyperlink>
      <w:r>
        <w:t xml:space="preserve"> Правил, подается в орган местного самоуправления заявление об указанных фактах в произвольной форме.</w:t>
      </w:r>
    </w:p>
    <w:p w:rsidR="00C857BE" w:rsidRDefault="00C857BE">
      <w:pPr>
        <w:pStyle w:val="ConsPlusNormal"/>
        <w:spacing w:before="220"/>
        <w:ind w:firstLine="540"/>
        <w:jc w:val="both"/>
      </w:pPr>
      <w:r>
        <w:t xml:space="preserve">Орган местного самоуправления в течение 7 рабочих дней по результатам рассмотрения заявления принимает решение о внесении изменений в список молодых семей - участников. В течение 7 рабочих дней с момента принятия указанного решения его копия направляется в министерство. Указанная в решении органа местного самоуправления о внесении изменений в список молодых семей - участников информация вносится в список молодых семей - претендентов при его формировании министерством в порядке, установленном </w:t>
      </w:r>
      <w:hyperlink w:anchor="P245">
        <w:r>
          <w:rPr>
            <w:color w:val="0000FF"/>
          </w:rPr>
          <w:t>пунктом 3.1</w:t>
        </w:r>
      </w:hyperlink>
      <w:r>
        <w:t xml:space="preserve"> Правил.</w:t>
      </w:r>
    </w:p>
    <w:p w:rsidR="00C857BE" w:rsidRDefault="00C857BE">
      <w:pPr>
        <w:pStyle w:val="ConsPlusNormal"/>
        <w:spacing w:before="220"/>
        <w:ind w:firstLine="540"/>
        <w:jc w:val="both"/>
      </w:pPr>
      <w:bookmarkStart w:id="16" w:name="P218"/>
      <w:bookmarkEnd w:id="16"/>
      <w:r>
        <w:t xml:space="preserve">2.7. </w:t>
      </w:r>
      <w:proofErr w:type="gramStart"/>
      <w:r>
        <w:t xml:space="preserve">Решение об исключении молодой семьи из списка молодых семей - участников принимается органом местного самоуправления на основании поданного в орган местного самоуправления лицом, указанным в </w:t>
      </w:r>
      <w:hyperlink w:anchor="P207">
        <w:r>
          <w:rPr>
            <w:color w:val="0000FF"/>
          </w:rPr>
          <w:t>абзаце втором пункта 2.3</w:t>
        </w:r>
      </w:hyperlink>
      <w:r>
        <w:t xml:space="preserve"> Правил, в порядке, установленном </w:t>
      </w:r>
      <w:hyperlink w:anchor="P208">
        <w:r>
          <w:rPr>
            <w:color w:val="0000FF"/>
          </w:rPr>
          <w:t>пунктом 2.4</w:t>
        </w:r>
      </w:hyperlink>
      <w:r>
        <w:t xml:space="preserve"> Правил, заявления в произвольной форме, а также информации, полученной органом местного самоуправления, в том числе в порядке, установленном </w:t>
      </w:r>
      <w:hyperlink r:id="rId64">
        <w:r>
          <w:rPr>
            <w:color w:val="0000FF"/>
          </w:rPr>
          <w:t>пунктом 31</w:t>
        </w:r>
      </w:hyperlink>
      <w:r>
        <w:t xml:space="preserve"> Правил предоставления молодым семьям социальных выплат</w:t>
      </w:r>
      <w:proofErr w:type="gramEnd"/>
      <w:r>
        <w:t xml:space="preserve"> на приобретение (строительство) жилья и их использования -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РФ от 17.12.2010 N 1050 (далее - федеральные Правила), в следующих случаях:</w:t>
      </w:r>
    </w:p>
    <w:p w:rsidR="00C857BE" w:rsidRDefault="00C857BE">
      <w:pPr>
        <w:pStyle w:val="ConsPlusNonformat"/>
        <w:spacing w:before="200"/>
        <w:jc w:val="both"/>
      </w:pPr>
      <w:r>
        <w:t xml:space="preserve">    1)   получения   социальной  выплаты  или  иной  формы  государственной</w:t>
      </w:r>
    </w:p>
    <w:p w:rsidR="00C857BE" w:rsidRDefault="00C857BE">
      <w:pPr>
        <w:pStyle w:val="ConsPlusNonformat"/>
        <w:jc w:val="both"/>
      </w:pPr>
      <w:r>
        <w:t xml:space="preserve">поддержки  на  улучшение  жилищных  условий  за  счет  средств </w:t>
      </w:r>
      <w:proofErr w:type="gramStart"/>
      <w:r>
        <w:t>федерального</w:t>
      </w:r>
      <w:proofErr w:type="gramEnd"/>
    </w:p>
    <w:p w:rsidR="00C857BE" w:rsidRDefault="00C857BE">
      <w:pPr>
        <w:pStyle w:val="ConsPlusNonformat"/>
        <w:jc w:val="both"/>
      </w:pPr>
      <w:r>
        <w:t>бюджета,  за  исключением  средств (части средств) материнского (семейного)</w:t>
      </w:r>
    </w:p>
    <w:p w:rsidR="00C857BE" w:rsidRDefault="00C857BE">
      <w:pPr>
        <w:pStyle w:val="ConsPlusNonformat"/>
        <w:jc w:val="both"/>
      </w:pPr>
      <w:r>
        <w:t xml:space="preserve">капитала,  а  также  мер  государственной поддержки семей, имеющих детей, </w:t>
      </w:r>
      <w:proofErr w:type="gramStart"/>
      <w:r>
        <w:t>в</w:t>
      </w:r>
      <w:proofErr w:type="gramEnd"/>
    </w:p>
    <w:p w:rsidR="00C857BE" w:rsidRDefault="00C857BE">
      <w:pPr>
        <w:pStyle w:val="ConsPlusNonformat"/>
        <w:jc w:val="both"/>
      </w:pPr>
      <w:r>
        <w:t>части    погашения    обязательств    по   ипотечным   жилищным   кредитам,</w:t>
      </w:r>
    </w:p>
    <w:p w:rsidR="00C857BE" w:rsidRDefault="00C857BE">
      <w:pPr>
        <w:pStyle w:val="ConsPlusNonformat"/>
        <w:jc w:val="both"/>
      </w:pPr>
      <w:proofErr w:type="gramStart"/>
      <w:r>
        <w:t>предусмотренных  Федеральным  законом  "О  мерах  государственной поддержки</w:t>
      </w:r>
      <w:proofErr w:type="gramEnd"/>
    </w:p>
    <w:p w:rsidR="00C857BE" w:rsidRDefault="00C857BE">
      <w:pPr>
        <w:pStyle w:val="ConsPlusNonformat"/>
        <w:jc w:val="both"/>
      </w:pPr>
      <w:r>
        <w:t xml:space="preserve">семей,  имеющих детей, в части погашения обязательств по </w:t>
      </w:r>
      <w:proofErr w:type="gramStart"/>
      <w:r>
        <w:t>ипотечным</w:t>
      </w:r>
      <w:proofErr w:type="gramEnd"/>
      <w:r>
        <w:t xml:space="preserve"> жилищным</w:t>
      </w:r>
    </w:p>
    <w:p w:rsidR="00C857BE" w:rsidRDefault="00C857BE">
      <w:pPr>
        <w:pStyle w:val="ConsPlusNonformat"/>
        <w:jc w:val="both"/>
      </w:pPr>
      <w:r>
        <w:t xml:space="preserve">                                                      2</w:t>
      </w:r>
    </w:p>
    <w:p w:rsidR="00C857BE" w:rsidRDefault="00C857BE">
      <w:pPr>
        <w:pStyle w:val="ConsPlusNonformat"/>
        <w:jc w:val="both"/>
      </w:pPr>
      <w:r>
        <w:t xml:space="preserve">кредитам  (займам)  и о внесении изменений в </w:t>
      </w:r>
      <w:hyperlink r:id="rId65">
        <w:r>
          <w:rPr>
            <w:color w:val="0000FF"/>
          </w:rPr>
          <w:t>статью 13</w:t>
        </w:r>
      </w:hyperlink>
      <w:r>
        <w:t xml:space="preserve">  Федерального закона</w:t>
      </w:r>
    </w:p>
    <w:p w:rsidR="00C857BE" w:rsidRDefault="00C857BE">
      <w:pPr>
        <w:pStyle w:val="ConsPlusNonformat"/>
        <w:jc w:val="both"/>
      </w:pPr>
      <w:r>
        <w:t>"Об  актах  гражданского  состояния",  краевого  бюджета кем-либо из членов</w:t>
      </w:r>
    </w:p>
    <w:p w:rsidR="00C857BE" w:rsidRDefault="00C857BE">
      <w:pPr>
        <w:pStyle w:val="ConsPlusNonformat"/>
        <w:jc w:val="both"/>
      </w:pPr>
      <w:r>
        <w:t>молодой семьи;</w:t>
      </w:r>
    </w:p>
    <w:p w:rsidR="00C857BE" w:rsidRDefault="00C857BE">
      <w:pPr>
        <w:pStyle w:val="ConsPlusNormal"/>
        <w:ind w:firstLine="540"/>
        <w:jc w:val="both"/>
      </w:pPr>
      <w:r>
        <w:t xml:space="preserve">2) переезда на </w:t>
      </w:r>
      <w:proofErr w:type="gramStart"/>
      <w:r>
        <w:t>постоянное</w:t>
      </w:r>
      <w:proofErr w:type="gramEnd"/>
      <w:r>
        <w:t xml:space="preserve"> место жительства за пределы муниципального образования, в котором молодая семья состоит в списке молодых семей - участников;</w:t>
      </w:r>
    </w:p>
    <w:p w:rsidR="00C857BE" w:rsidRDefault="00C857BE">
      <w:pPr>
        <w:pStyle w:val="ConsPlusNormal"/>
        <w:spacing w:before="220"/>
        <w:ind w:firstLine="540"/>
        <w:jc w:val="both"/>
      </w:pPr>
      <w:r>
        <w:t>3) выявления недостоверных сведений в представленных документах;</w:t>
      </w:r>
    </w:p>
    <w:p w:rsidR="00C857BE" w:rsidRDefault="00C857BE">
      <w:pPr>
        <w:pStyle w:val="ConsPlusNormal"/>
        <w:spacing w:before="220"/>
        <w:ind w:firstLine="540"/>
        <w:jc w:val="both"/>
      </w:pPr>
      <w:r>
        <w:t>4) письменного отказа молодой семьи от участия в мероприятии по обеспечению жильем молодых семей;</w:t>
      </w:r>
    </w:p>
    <w:p w:rsidR="00C857BE" w:rsidRDefault="00C857BE">
      <w:pPr>
        <w:pStyle w:val="ConsPlusNormal"/>
        <w:jc w:val="both"/>
      </w:pPr>
      <w:r>
        <w:t xml:space="preserve">(в ред. </w:t>
      </w:r>
      <w:hyperlink r:id="rId66">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5) расторжения брака молодой семьей, не имеющей детей;</w:t>
      </w:r>
    </w:p>
    <w:p w:rsidR="00C857BE" w:rsidRDefault="00C857BE">
      <w:pPr>
        <w:pStyle w:val="ConsPlusNormal"/>
        <w:spacing w:before="220"/>
        <w:ind w:firstLine="540"/>
        <w:jc w:val="both"/>
      </w:pPr>
      <w:r>
        <w:t>6) достижения возраста 36 лет одним из супругов молодой семьи;</w:t>
      </w:r>
    </w:p>
    <w:p w:rsidR="00C857BE" w:rsidRDefault="00C857BE">
      <w:pPr>
        <w:pStyle w:val="ConsPlusNormal"/>
        <w:spacing w:before="220"/>
        <w:ind w:firstLine="540"/>
        <w:jc w:val="both"/>
      </w:pPr>
      <w:r>
        <w:t xml:space="preserve">7) утраты молодой семьей нуждаемости в жилых помещениях, за исключением случаев улучшения жилищных условий способами, цели использования социальной выплаты по которым предусмотрены </w:t>
      </w:r>
      <w:hyperlink r:id="rId67">
        <w:r>
          <w:rPr>
            <w:color w:val="0000FF"/>
          </w:rPr>
          <w:t>подпунктами "в"</w:t>
        </w:r>
      </w:hyperlink>
      <w:r>
        <w:t xml:space="preserve">, </w:t>
      </w:r>
      <w:hyperlink r:id="rId68">
        <w:r>
          <w:rPr>
            <w:color w:val="0000FF"/>
          </w:rPr>
          <w:t>"е"</w:t>
        </w:r>
      </w:hyperlink>
      <w:r>
        <w:t xml:space="preserve">, </w:t>
      </w:r>
      <w:hyperlink r:id="rId69">
        <w:r>
          <w:rPr>
            <w:color w:val="0000FF"/>
          </w:rPr>
          <w:t>"и" пункта 2</w:t>
        </w:r>
      </w:hyperlink>
      <w:r>
        <w:t xml:space="preserve"> федеральных Правил.</w:t>
      </w:r>
    </w:p>
    <w:p w:rsidR="00C857BE" w:rsidRDefault="00C857BE">
      <w:pPr>
        <w:pStyle w:val="ConsPlusNormal"/>
        <w:spacing w:before="220"/>
        <w:ind w:firstLine="540"/>
        <w:jc w:val="both"/>
      </w:pPr>
      <w:bookmarkStart w:id="17" w:name="P237"/>
      <w:bookmarkEnd w:id="17"/>
      <w:r>
        <w:t xml:space="preserve">2.8. Орган местного самоуправления в течение 7 рабочих дней с момента установления возникновения случаев, указанных в </w:t>
      </w:r>
      <w:hyperlink w:anchor="P218">
        <w:r>
          <w:rPr>
            <w:color w:val="0000FF"/>
          </w:rPr>
          <w:t>пункте 2.7</w:t>
        </w:r>
      </w:hyperlink>
      <w:r>
        <w:t xml:space="preserve"> Правил, принимает решение об исключении молодой семьи из списка молодых семей - участников. В течение 10 рабочих дней с момента принятия указанного решения его копия направляется молодой семье способом, указанным в заявлении о включении в список, а также в министерство.</w:t>
      </w:r>
    </w:p>
    <w:p w:rsidR="00C857BE" w:rsidRDefault="00C857BE">
      <w:pPr>
        <w:pStyle w:val="ConsPlusNormal"/>
        <w:spacing w:before="220"/>
        <w:ind w:firstLine="540"/>
        <w:jc w:val="both"/>
      </w:pPr>
      <w:proofErr w:type="gramStart"/>
      <w:r>
        <w:t xml:space="preserve">Министерство ежеквартально в течение 10 рабочих дней, следующих за отчетным кварталом, на основании полученных от органов местного самоуправления за данный период документов, указанных в </w:t>
      </w:r>
      <w:hyperlink w:anchor="P237">
        <w:r>
          <w:rPr>
            <w:color w:val="0000FF"/>
          </w:rPr>
          <w:t>абзаце первом</w:t>
        </w:r>
      </w:hyperlink>
      <w:r>
        <w:t xml:space="preserve"> настоящего пункта, подготавливает изменение (изменения) в сводный список молодых семей - участников и направляет его в Правительство Красноярского края для утверждения в порядке, установленном </w:t>
      </w:r>
      <w:hyperlink w:anchor="P213">
        <w:r>
          <w:rPr>
            <w:color w:val="0000FF"/>
          </w:rPr>
          <w:t>абзацем вторым пункта 2.5</w:t>
        </w:r>
      </w:hyperlink>
      <w:r>
        <w:t xml:space="preserve"> Правил.</w:t>
      </w:r>
      <w:proofErr w:type="gramEnd"/>
    </w:p>
    <w:p w:rsidR="00C857BE" w:rsidRDefault="00C857BE">
      <w:pPr>
        <w:pStyle w:val="ConsPlusNormal"/>
        <w:jc w:val="both"/>
      </w:pPr>
      <w:r>
        <w:t xml:space="preserve">(в ред. </w:t>
      </w:r>
      <w:hyperlink r:id="rId70">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 xml:space="preserve">2.9. </w:t>
      </w:r>
      <w:proofErr w:type="gramStart"/>
      <w:r>
        <w:t xml:space="preserve">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целях участия ее в мероприятии осуществляется органом местного самоуправления в соответствии с </w:t>
      </w:r>
      <w:hyperlink r:id="rId71">
        <w:r>
          <w:rPr>
            <w:color w:val="0000FF"/>
          </w:rPr>
          <w:t>Законом</w:t>
        </w:r>
      </w:hyperlink>
      <w:r>
        <w:t xml:space="preserve"> Красноярского края от 06.10.2011 N 13-6224 "Об отдельных вопросах правового регулирования предоставления молодым семьям социальных выплат на приобретение (строительство) жилья".</w:t>
      </w:r>
      <w:proofErr w:type="gramEnd"/>
    </w:p>
    <w:p w:rsidR="00C857BE" w:rsidRDefault="00C857BE">
      <w:pPr>
        <w:pStyle w:val="ConsPlusNormal"/>
        <w:jc w:val="both"/>
      </w:pPr>
    </w:p>
    <w:p w:rsidR="00C857BE" w:rsidRDefault="00C857BE">
      <w:pPr>
        <w:pStyle w:val="ConsPlusTitle"/>
        <w:jc w:val="center"/>
        <w:outlineLvl w:val="2"/>
      </w:pPr>
      <w:r>
        <w:t>3. ФОРМИРОВАНИЕ СПИСКА МОЛОДЫХ СЕМЕЙ - ПРЕТЕНДЕНТОВ</w:t>
      </w:r>
    </w:p>
    <w:p w:rsidR="00C857BE" w:rsidRDefault="00C857BE">
      <w:pPr>
        <w:pStyle w:val="ConsPlusTitle"/>
        <w:jc w:val="center"/>
      </w:pPr>
      <w:r>
        <w:t>НА ПОЛУЧЕНИЕ СОЦИАЛЬНЫХ ВЫПЛАТ В ТЕКУЩЕМ ГОДУ</w:t>
      </w:r>
    </w:p>
    <w:p w:rsidR="00C857BE" w:rsidRDefault="00C857BE">
      <w:pPr>
        <w:pStyle w:val="ConsPlusNormal"/>
        <w:jc w:val="both"/>
      </w:pPr>
    </w:p>
    <w:p w:rsidR="00C857BE" w:rsidRDefault="00C857BE">
      <w:pPr>
        <w:pStyle w:val="ConsPlusNormal"/>
        <w:ind w:firstLine="540"/>
        <w:jc w:val="both"/>
      </w:pPr>
      <w:bookmarkStart w:id="18" w:name="P245"/>
      <w:bookmarkEnd w:id="18"/>
      <w:r>
        <w:t xml:space="preserve">3.1. </w:t>
      </w:r>
      <w:proofErr w:type="gramStart"/>
      <w:r>
        <w:t>Министерство после доведения ответственным исполнителем Программы сведений о размере субсидии, предоставляемой бюджету Красноярского края на планируемый (текущий) год, на основании сводного списка молодых семей - участников и с учетом объема субсидий, предоставляемых из федерального бюджета, размера бюджетных ассигнований, предусматриваемых в краевом бюджете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w:t>
      </w:r>
      <w:proofErr w:type="gramEnd"/>
      <w:r>
        <w:t xml:space="preserve"> мероприятия по обеспечению жильем молодых семей, за исключением организаций, предоставляющих жилищные кредиты и займы, формирует список молодых семей - претендентов по форме, установленной ответственным исполнителем Программы, и представляет его на утверждение в Правительство Красноярского края.</w:t>
      </w:r>
    </w:p>
    <w:p w:rsidR="00C857BE" w:rsidRDefault="00C857BE">
      <w:pPr>
        <w:pStyle w:val="ConsPlusNormal"/>
        <w:spacing w:before="220"/>
        <w:ind w:firstLine="540"/>
        <w:jc w:val="both"/>
      </w:pPr>
      <w:bookmarkStart w:id="19" w:name="P246"/>
      <w:bookmarkEnd w:id="19"/>
      <w:r>
        <w:t>Список молодых семей - претендентов утверждается Правительством Красноярского края.</w:t>
      </w:r>
    </w:p>
    <w:p w:rsidR="00C857BE" w:rsidRDefault="00C857BE">
      <w:pPr>
        <w:pStyle w:val="ConsPlusNormal"/>
        <w:jc w:val="both"/>
      </w:pPr>
      <w:r>
        <w:t xml:space="preserve">(п. 3.1 в ред. </w:t>
      </w:r>
      <w:hyperlink r:id="rId72">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 xml:space="preserve">3.2. </w:t>
      </w:r>
      <w:proofErr w:type="gramStart"/>
      <w:r>
        <w:t>При формировании списка молодых семей - претендентов министерством используется квота для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трех и более детей, в размере 30 процентов общего количества молодых семей, включаемых в список молодых семей - претендентов.</w:t>
      </w:r>
      <w:proofErr w:type="gramEnd"/>
    </w:p>
    <w:p w:rsidR="00C857BE" w:rsidRDefault="00C857BE">
      <w:pPr>
        <w:pStyle w:val="ConsPlusNormal"/>
        <w:spacing w:before="220"/>
        <w:ind w:firstLine="540"/>
        <w:jc w:val="both"/>
      </w:pPr>
      <w:proofErr w:type="gramStart"/>
      <w:r>
        <w:t>Указанная квота применяется к молодым семьям из тех муниципальных образований края, где количество молодых семей, поставленных на учет в качестве нуждающихся в улучшении жилищных условий до 1 марта 2005 года, или молодых семей, имеющих трех и более детей, составляет не менее 70 процентов общего количества молодых семей, планируемых к включению в список молодых семей - претендентов.</w:t>
      </w:r>
      <w:proofErr w:type="gramEnd"/>
    </w:p>
    <w:p w:rsidR="00C857BE" w:rsidRDefault="00C857BE">
      <w:pPr>
        <w:pStyle w:val="ConsPlusNormal"/>
        <w:spacing w:before="220"/>
        <w:ind w:firstLine="540"/>
        <w:jc w:val="both"/>
      </w:pPr>
      <w:r>
        <w:t>3.3. При формировании министерством списка молодых семей - претендентов в него не подлежат включению молодые семьи, возраст хотя бы одного члена которых превышает 35 лет.</w:t>
      </w:r>
    </w:p>
    <w:p w:rsidR="00C857BE" w:rsidRDefault="00C857BE">
      <w:pPr>
        <w:pStyle w:val="ConsPlusNormal"/>
        <w:spacing w:before="220"/>
        <w:ind w:firstLine="540"/>
        <w:jc w:val="both"/>
      </w:pPr>
      <w:r>
        <w:t>Список молодых семей - претендентов формируется в порядке очередности, установленной в сводном списке молодых семей - участников.</w:t>
      </w:r>
    </w:p>
    <w:p w:rsidR="00C857BE" w:rsidRDefault="00C857BE">
      <w:pPr>
        <w:pStyle w:val="ConsPlusNormal"/>
        <w:spacing w:before="220"/>
        <w:ind w:firstLine="540"/>
        <w:jc w:val="both"/>
      </w:pPr>
      <w:r>
        <w:t>3.4. Министерство в течение 10 дней со дня утверждения списка молодых семей - претендентов доводит до органов местного самоуправления выписки из утвержденного списка молодых семей - претендентов.</w:t>
      </w:r>
    </w:p>
    <w:p w:rsidR="00C857BE" w:rsidRDefault="00C857BE">
      <w:pPr>
        <w:pStyle w:val="ConsPlusNormal"/>
        <w:spacing w:before="220"/>
        <w:ind w:firstLine="540"/>
        <w:jc w:val="both"/>
      </w:pPr>
      <w:r>
        <w:t>3.5. Орган местного самоуправления течение 10 дней со дня получения выписки из утвержденного списка молодых семей - претендентов оповещает молодые семьи о решении министерства о включении их в список молодых семей - претендентов способом, указанным в заявлении о включении в список.</w:t>
      </w:r>
    </w:p>
    <w:p w:rsidR="00C857BE" w:rsidRDefault="00C857BE">
      <w:pPr>
        <w:pStyle w:val="ConsPlusNormal"/>
        <w:spacing w:before="220"/>
        <w:ind w:firstLine="540"/>
        <w:jc w:val="both"/>
      </w:pPr>
      <w:bookmarkStart w:id="20" w:name="P254"/>
      <w:bookmarkEnd w:id="20"/>
      <w:r>
        <w:t>3.6. Внесение изменений в список молодых семей - претендентов осуществляется в следующих случаях:</w:t>
      </w:r>
    </w:p>
    <w:p w:rsidR="00C857BE" w:rsidRDefault="00C857BE">
      <w:pPr>
        <w:pStyle w:val="ConsPlusNormal"/>
        <w:jc w:val="both"/>
      </w:pPr>
      <w:r>
        <w:t xml:space="preserve">(в ред. </w:t>
      </w:r>
      <w:hyperlink r:id="rId73">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1) изменения обстоятельств, влияющих на участие молодой семьи в мероприятии: фамилии, имени, отчества, паспортных данных членов молодой семьи, места жительства молодой семьи, жилищных условий молодой семьи, а также изменение состава семьи, влияющее на уменьшение размера социальной выплаты (расторжение брака, смерть членов семьи);</w:t>
      </w:r>
    </w:p>
    <w:p w:rsidR="00C857BE" w:rsidRDefault="00C857BE">
      <w:pPr>
        <w:pStyle w:val="ConsPlusNormal"/>
        <w:spacing w:before="220"/>
        <w:ind w:firstLine="540"/>
        <w:jc w:val="both"/>
      </w:pPr>
      <w:bookmarkStart w:id="21" w:name="P257"/>
      <w:bookmarkEnd w:id="21"/>
      <w:r>
        <w:t>2) письменного отказа молодой семьи от получения социальной выплаты в течение срока действия свидетельства или по иным причинам она не смогла воспользоваться этой социальной выплатой;</w:t>
      </w:r>
    </w:p>
    <w:p w:rsidR="00C857BE" w:rsidRDefault="00C857BE">
      <w:pPr>
        <w:pStyle w:val="ConsPlusNormal"/>
        <w:spacing w:before="220"/>
        <w:ind w:firstLine="540"/>
        <w:jc w:val="both"/>
      </w:pPr>
      <w:bookmarkStart w:id="22" w:name="P258"/>
      <w:bookmarkEnd w:id="22"/>
      <w:r>
        <w:t xml:space="preserve">3) непредставления молодой семьей документов, указанных в </w:t>
      </w:r>
      <w:hyperlink r:id="rId74">
        <w:r>
          <w:rPr>
            <w:color w:val="0000FF"/>
          </w:rPr>
          <w:t>пункте 31</w:t>
        </w:r>
      </w:hyperlink>
      <w:r>
        <w:t xml:space="preserve"> федеральных Правил, или их представление за пределами установленного </w:t>
      </w:r>
      <w:hyperlink r:id="rId75">
        <w:r>
          <w:rPr>
            <w:color w:val="0000FF"/>
          </w:rPr>
          <w:t>пунктом 31</w:t>
        </w:r>
      </w:hyperlink>
      <w:r>
        <w:t xml:space="preserve"> федеральных Правил срока.</w:t>
      </w:r>
    </w:p>
    <w:p w:rsidR="00C857BE" w:rsidRDefault="00C857BE">
      <w:pPr>
        <w:pStyle w:val="ConsPlusNormal"/>
        <w:spacing w:before="220"/>
        <w:ind w:firstLine="540"/>
        <w:jc w:val="both"/>
      </w:pPr>
      <w:r>
        <w:t xml:space="preserve">3.6.1. В случаях, указанных в </w:t>
      </w:r>
      <w:hyperlink w:anchor="P257">
        <w:r>
          <w:rPr>
            <w:color w:val="0000FF"/>
          </w:rPr>
          <w:t>подпунктах 2</w:t>
        </w:r>
      </w:hyperlink>
      <w:r>
        <w:t xml:space="preserve">, </w:t>
      </w:r>
      <w:hyperlink w:anchor="P258">
        <w:r>
          <w:rPr>
            <w:color w:val="0000FF"/>
          </w:rPr>
          <w:t>3 пункта 3.6</w:t>
        </w:r>
      </w:hyperlink>
      <w:r>
        <w:t xml:space="preserve"> Правил, молодая семья исключается из списка молодых семей - претендентов с одновременным включением в него следующей в сводном списке молодых семей - участников в пределах утвержденного лимита сре</w:t>
      </w:r>
      <w:proofErr w:type="gramStart"/>
      <w:r>
        <w:t>дств в т</w:t>
      </w:r>
      <w:proofErr w:type="gramEnd"/>
      <w:r>
        <w:t>екущем году молодой семьи.</w:t>
      </w:r>
    </w:p>
    <w:p w:rsidR="00C857BE" w:rsidRDefault="00C857BE">
      <w:pPr>
        <w:pStyle w:val="ConsPlusNormal"/>
        <w:jc w:val="both"/>
      </w:pPr>
      <w:r>
        <w:t>(</w:t>
      </w:r>
      <w:proofErr w:type="gramStart"/>
      <w:r>
        <w:t>п</w:t>
      </w:r>
      <w:proofErr w:type="gramEnd"/>
      <w:r>
        <w:t xml:space="preserve">. 3.6.1 введен </w:t>
      </w:r>
      <w:hyperlink r:id="rId76">
        <w:r>
          <w:rPr>
            <w:color w:val="0000FF"/>
          </w:rPr>
          <w:t>Постановлением</w:t>
        </w:r>
      </w:hyperlink>
      <w:r>
        <w:t xml:space="preserve"> Правительства Красноярского края от 27.02.2024 N 125-п)</w:t>
      </w:r>
    </w:p>
    <w:p w:rsidR="00C857BE" w:rsidRDefault="00C857BE">
      <w:pPr>
        <w:pStyle w:val="ConsPlusNormal"/>
        <w:spacing w:before="220"/>
        <w:ind w:firstLine="540"/>
        <w:jc w:val="both"/>
      </w:pPr>
      <w:r>
        <w:t>3.7. В целях предоставления молодой семье социальной выплаты за счет средств, полученных муниципальным образованием в случае, установленном пунктом 19 Порядка, такая молодая семья подлежит включению дополнительно в список молодых семей - претендентов.</w:t>
      </w:r>
    </w:p>
    <w:p w:rsidR="00C857BE" w:rsidRDefault="00C857BE">
      <w:pPr>
        <w:pStyle w:val="ConsPlusNormal"/>
        <w:spacing w:before="220"/>
        <w:ind w:firstLine="540"/>
        <w:jc w:val="both"/>
      </w:pPr>
      <w:bookmarkStart w:id="23" w:name="P262"/>
      <w:bookmarkEnd w:id="23"/>
      <w:r>
        <w:t xml:space="preserve">3.8. Орган местного самоуправления в течение 7 рабочих дней с момента установления при проверке документов, представленных в порядке, установленном </w:t>
      </w:r>
      <w:hyperlink r:id="rId77">
        <w:r>
          <w:rPr>
            <w:color w:val="0000FF"/>
          </w:rPr>
          <w:t>пунктом 31</w:t>
        </w:r>
      </w:hyperlink>
      <w:r>
        <w:t xml:space="preserve"> федеральных Правил, молодой семьей - претендентом, случаев из перечисленных в </w:t>
      </w:r>
      <w:hyperlink w:anchor="P254">
        <w:r>
          <w:rPr>
            <w:color w:val="0000FF"/>
          </w:rPr>
          <w:t>пункте 3.6</w:t>
        </w:r>
      </w:hyperlink>
      <w:r>
        <w:t xml:space="preserve"> Правил, направляет указанные документы в министерство.</w:t>
      </w:r>
    </w:p>
    <w:p w:rsidR="00C857BE" w:rsidRDefault="00C857BE">
      <w:pPr>
        <w:pStyle w:val="ConsPlusNormal"/>
        <w:spacing w:before="220"/>
        <w:ind w:firstLine="540"/>
        <w:jc w:val="both"/>
      </w:pPr>
      <w:proofErr w:type="gramStart"/>
      <w:r>
        <w:t xml:space="preserve">Министерство ежеквартально в течение 10 рабочих дней, следующих за отчетным кварталом, на основании полученных от органов местного самоуправления за указанный период документов, указанных в </w:t>
      </w:r>
      <w:hyperlink w:anchor="P262">
        <w:r>
          <w:rPr>
            <w:color w:val="0000FF"/>
          </w:rPr>
          <w:t>абзаце первом</w:t>
        </w:r>
      </w:hyperlink>
      <w:r>
        <w:t xml:space="preserve"> настоящего пункта, подготавливает изменение (изменения) в список молодых семей - претендентов и направляет его в Правительство Красноярского края для утверждения в соответствии с </w:t>
      </w:r>
      <w:hyperlink w:anchor="P246">
        <w:r>
          <w:rPr>
            <w:color w:val="0000FF"/>
          </w:rPr>
          <w:t>абзацем вторым пункта 3.1</w:t>
        </w:r>
      </w:hyperlink>
      <w:r>
        <w:t xml:space="preserve"> Правил.</w:t>
      </w:r>
      <w:proofErr w:type="gramEnd"/>
    </w:p>
    <w:p w:rsidR="00C857BE" w:rsidRDefault="00C857BE">
      <w:pPr>
        <w:pStyle w:val="ConsPlusNormal"/>
        <w:jc w:val="both"/>
      </w:pPr>
      <w:r>
        <w:t xml:space="preserve">(в ред. </w:t>
      </w:r>
      <w:hyperlink r:id="rId78">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О произведенных изменениях в списке молодых семей - претендентов министерство уведомляет орган местного самоуправления в течение 10 рабочих дней со дня внесения изменений в список молодых семей - претендентов. Орган местного самоуправления в течение 7 рабочих дней с момента получения уведомления информирует молодую семью о произведенных в отношении нее изменениях в списке молодых семей - претендентов способом, указанным в заявлении о включении в список.</w:t>
      </w:r>
    </w:p>
    <w:p w:rsidR="00C857BE" w:rsidRDefault="00C857BE">
      <w:pPr>
        <w:pStyle w:val="ConsPlusNormal"/>
        <w:spacing w:before="220"/>
        <w:ind w:firstLine="540"/>
        <w:jc w:val="both"/>
      </w:pPr>
      <w:r>
        <w:t xml:space="preserve">3.9. </w:t>
      </w:r>
      <w:proofErr w:type="gramStart"/>
      <w:r>
        <w:t>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Красноярского края,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Красноярского края местным бюджетам, предназначенных для предоставления социальных выплат.</w:t>
      </w:r>
      <w:proofErr w:type="gramEnd"/>
    </w:p>
    <w:p w:rsidR="00C857BE" w:rsidRDefault="00C857BE">
      <w:pPr>
        <w:pStyle w:val="ConsPlusNormal"/>
        <w:spacing w:before="220"/>
        <w:ind w:firstLine="540"/>
        <w:jc w:val="both"/>
      </w:pPr>
      <w:r>
        <w:t>3.10. Социальная выплата, предоставляемая молодой семье, формируется на условиях софинансирования за счет средств федерального, краевого и местного бюджетов.</w:t>
      </w:r>
    </w:p>
    <w:p w:rsidR="00C857BE" w:rsidRDefault="00C857BE">
      <w:pPr>
        <w:pStyle w:val="ConsPlusNormal"/>
        <w:spacing w:before="220"/>
        <w:ind w:firstLine="540"/>
        <w:jc w:val="both"/>
      </w:pPr>
      <w:r>
        <w:t>Размер социальной выплаты составляет:</w:t>
      </w:r>
    </w:p>
    <w:p w:rsidR="00C857BE" w:rsidRDefault="00C857BE">
      <w:pPr>
        <w:pStyle w:val="ConsPlusNormal"/>
        <w:spacing w:before="220"/>
        <w:ind w:firstLine="540"/>
        <w:jc w:val="both"/>
      </w:pPr>
      <w:proofErr w:type="gramStart"/>
      <w:r>
        <w:t xml:space="preserve">35 процентов расчетной (средней) стоимости жилья, определяемой в соответствии с федеральными </w:t>
      </w:r>
      <w:hyperlink r:id="rId79">
        <w:r>
          <w:rPr>
            <w:color w:val="0000FF"/>
          </w:rPr>
          <w:t>Правилами</w:t>
        </w:r>
      </w:hyperlink>
      <w:r>
        <w:t>, для молодых семей, не имеющих детей;</w:t>
      </w:r>
      <w:proofErr w:type="gramEnd"/>
    </w:p>
    <w:p w:rsidR="00C857BE" w:rsidRDefault="00C857BE">
      <w:pPr>
        <w:pStyle w:val="ConsPlusNormal"/>
        <w:spacing w:before="220"/>
        <w:ind w:firstLine="540"/>
        <w:jc w:val="both"/>
      </w:pPr>
      <w:r>
        <w:t xml:space="preserve">40 процентов расчетной (средней) стоимости жилья, определяемой в соответствии с федеральными </w:t>
      </w:r>
      <w:hyperlink r:id="rId80">
        <w:r>
          <w:rPr>
            <w:color w:val="0000FF"/>
          </w:rPr>
          <w:t>Правилами</w:t>
        </w:r>
      </w:hyperlink>
      <w:r>
        <w:t>,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C857BE" w:rsidRDefault="00C857BE">
      <w:pPr>
        <w:pStyle w:val="ConsPlusNormal"/>
        <w:jc w:val="both"/>
      </w:pPr>
    </w:p>
    <w:p w:rsidR="00C857BE" w:rsidRDefault="00C857BE">
      <w:pPr>
        <w:pStyle w:val="ConsPlusTitle"/>
        <w:jc w:val="center"/>
        <w:outlineLvl w:val="2"/>
      </w:pPr>
      <w:r>
        <w:t>4. ОТБОР БАНКОВ ДЛЯ УЧАСТИЯ В РЕАЛИЗАЦИИ МЕРОПРИЯТИЯ</w:t>
      </w:r>
    </w:p>
    <w:p w:rsidR="00C857BE" w:rsidRDefault="00C857BE">
      <w:pPr>
        <w:pStyle w:val="ConsPlusNormal"/>
        <w:jc w:val="both"/>
      </w:pPr>
    </w:p>
    <w:p w:rsidR="00C857BE" w:rsidRDefault="00C857BE">
      <w:pPr>
        <w:pStyle w:val="ConsPlusNormal"/>
        <w:ind w:firstLine="540"/>
        <w:jc w:val="both"/>
      </w:pPr>
      <w:r>
        <w:t>4.1. Отбор банков для участия в реализации мероприятия осуществляется министерством, по рекомендации созданной им комиссии по отбору банков.</w:t>
      </w:r>
    </w:p>
    <w:p w:rsidR="00C857BE" w:rsidRDefault="00C857BE">
      <w:pPr>
        <w:pStyle w:val="ConsPlusNormal"/>
        <w:spacing w:before="220"/>
        <w:ind w:firstLine="540"/>
        <w:jc w:val="both"/>
      </w:pPr>
      <w:r>
        <w:t>Критерии отбора банков определяются Министерством строительства и жилищно-коммунального хозяйства Российской Федерации по согласованию с Центральным банком Российской Федерации.</w:t>
      </w:r>
    </w:p>
    <w:p w:rsidR="00C857BE" w:rsidRDefault="00C857BE">
      <w:pPr>
        <w:pStyle w:val="ConsPlusNormal"/>
        <w:spacing w:before="220"/>
        <w:ind w:firstLine="540"/>
        <w:jc w:val="both"/>
      </w:pPr>
      <w:r>
        <w:t>По результатам отбора банков министерство заключает с ними соглашения.</w:t>
      </w:r>
    </w:p>
    <w:p w:rsidR="00C857BE" w:rsidRDefault="00C857BE">
      <w:pPr>
        <w:pStyle w:val="ConsPlusNormal"/>
        <w:spacing w:before="220"/>
        <w:ind w:firstLine="540"/>
        <w:jc w:val="both"/>
      </w:pPr>
      <w:r>
        <w:t>Рекомендации комиссии по отбору банков, претендующих на участие в реализации мероприятия, оформляются соответствующим протоколом, подписываемым всеми членами комиссии.</w:t>
      </w:r>
    </w:p>
    <w:p w:rsidR="00C857BE" w:rsidRDefault="00C857BE">
      <w:pPr>
        <w:pStyle w:val="ConsPlusNormal"/>
        <w:spacing w:before="220"/>
        <w:ind w:firstLine="540"/>
        <w:jc w:val="both"/>
      </w:pPr>
      <w:r>
        <w:t>Порядок отбора банков, состав комиссии по отбору банков, участвующих в реализации мероприятия, Положение о комиссии по отбору банков устанавливаются министерством.</w:t>
      </w:r>
    </w:p>
    <w:p w:rsidR="00C857BE" w:rsidRDefault="00C857BE">
      <w:pPr>
        <w:pStyle w:val="ConsPlusNormal"/>
        <w:spacing w:before="220"/>
        <w:ind w:firstLine="540"/>
        <w:jc w:val="both"/>
      </w:pPr>
      <w:r>
        <w:t xml:space="preserve">4.2. </w:t>
      </w:r>
      <w:proofErr w:type="gramStart"/>
      <w:r>
        <w:t xml:space="preserve">При возникновении у молодой семьи, получившей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обстоятельств, потребовавших замены выданного свидетельства, лицо, указанное в </w:t>
      </w:r>
      <w:hyperlink w:anchor="P207">
        <w:r>
          <w:rPr>
            <w:color w:val="0000FF"/>
          </w:rPr>
          <w:t>абзаце втором пункта 2.3</w:t>
        </w:r>
      </w:hyperlink>
      <w:r>
        <w:t xml:space="preserve"> Правил, в порядке, установленном </w:t>
      </w:r>
      <w:hyperlink w:anchor="P208">
        <w:r>
          <w:rPr>
            <w:color w:val="0000FF"/>
          </w:rPr>
          <w:t>пунктом 2.4</w:t>
        </w:r>
      </w:hyperlink>
      <w:r>
        <w:t xml:space="preserve"> Правил, представляет в орган местного самоуправления, выдавший свидетельство, заявление о его замене с указанием обстоятельств, потребовавших такой</w:t>
      </w:r>
      <w:proofErr w:type="gramEnd"/>
      <w:r>
        <w:t xml:space="preserve"> замены, и приложением документов, подтверждающих эти обстоятельства.</w:t>
      </w:r>
    </w:p>
    <w:p w:rsidR="00C857BE" w:rsidRDefault="00C857BE">
      <w:pPr>
        <w:pStyle w:val="ConsPlusNormal"/>
        <w:spacing w:before="220"/>
        <w:ind w:firstLine="540"/>
        <w:jc w:val="both"/>
      </w:pPr>
      <w: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установленный срок в банк, отобранный для обслуживания средств, предоставляемых в качестве социальных выплат, а также изменение состава семьи, влияющее на уменьшение размера социальной выплаты (расторжение брака, смерть членов семьи).</w:t>
      </w:r>
    </w:p>
    <w:p w:rsidR="00C857BE" w:rsidRDefault="00C857BE">
      <w:pPr>
        <w:pStyle w:val="ConsPlusNormal"/>
        <w:spacing w:before="220"/>
        <w:ind w:firstLine="540"/>
        <w:jc w:val="both"/>
      </w:pPr>
      <w:r>
        <w:t xml:space="preserve">В течение 10 рабочих дней </w:t>
      </w:r>
      <w:proofErr w:type="gramStart"/>
      <w:r>
        <w:t>с даты получения</w:t>
      </w:r>
      <w:proofErr w:type="gramEnd"/>
      <w:r>
        <w:t xml:space="preserve"> заявления о замене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определенный в прежнем свидетельстве, и срок действия, соответствующий оставшемуся сроку действия прежнего свидетельства.</w:t>
      </w:r>
    </w:p>
    <w:p w:rsidR="00C857BE" w:rsidRDefault="00C857BE">
      <w:pPr>
        <w:pStyle w:val="ConsPlusNormal"/>
        <w:jc w:val="both"/>
      </w:pPr>
      <w:r>
        <w:t xml:space="preserve">(в ред. </w:t>
      </w:r>
      <w:hyperlink r:id="rId81">
        <w:r>
          <w:rPr>
            <w:color w:val="0000FF"/>
          </w:rPr>
          <w:t>Постановления</w:t>
        </w:r>
      </w:hyperlink>
      <w:r>
        <w:t xml:space="preserve"> Правительства Красноярского края от 27.02.2024 N 125-п)</w:t>
      </w:r>
    </w:p>
    <w:p w:rsidR="00C857BE" w:rsidRDefault="00C857BE">
      <w:pPr>
        <w:pStyle w:val="ConsPlusNormal"/>
        <w:spacing w:before="220"/>
        <w:ind w:firstLine="540"/>
        <w:jc w:val="both"/>
      </w:pPr>
      <w: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установленного на дату утверждения списка молодых семей - претендентов. При этом срок действия свидетельства, выданного при данной замене, остается неизменным.</w:t>
      </w:r>
    </w:p>
    <w:p w:rsidR="00C857BE" w:rsidRDefault="00C857BE">
      <w:pPr>
        <w:pStyle w:val="ConsPlusNormal"/>
        <w:jc w:val="both"/>
      </w:pPr>
    </w:p>
    <w:p w:rsidR="00C857BE" w:rsidRDefault="00C857BE">
      <w:pPr>
        <w:pStyle w:val="ConsPlusNormal"/>
        <w:jc w:val="both"/>
      </w:pPr>
    </w:p>
    <w:p w:rsidR="00C857BE" w:rsidRDefault="00C857BE">
      <w:pPr>
        <w:pStyle w:val="ConsPlusNormal"/>
        <w:jc w:val="both"/>
      </w:pPr>
    </w:p>
    <w:p w:rsidR="00C857BE" w:rsidRDefault="00C857BE">
      <w:pPr>
        <w:pStyle w:val="ConsPlusNormal"/>
        <w:jc w:val="both"/>
      </w:pPr>
    </w:p>
    <w:p w:rsidR="00C857BE" w:rsidRDefault="00C857BE">
      <w:pPr>
        <w:pStyle w:val="ConsPlusNormal"/>
        <w:jc w:val="both"/>
      </w:pPr>
    </w:p>
    <w:p w:rsidR="00C857BE" w:rsidRDefault="00C857BE">
      <w:pPr>
        <w:pStyle w:val="ConsPlusNormal"/>
        <w:jc w:val="right"/>
        <w:outlineLvl w:val="2"/>
      </w:pPr>
      <w:r>
        <w:t>Приложение N 1</w:t>
      </w:r>
    </w:p>
    <w:p w:rsidR="00C857BE" w:rsidRDefault="00C857BE">
      <w:pPr>
        <w:pStyle w:val="ConsPlusNormal"/>
        <w:jc w:val="right"/>
      </w:pPr>
      <w:r>
        <w:t>к Правилам</w:t>
      </w:r>
    </w:p>
    <w:p w:rsidR="00C857BE" w:rsidRDefault="00C857BE">
      <w:pPr>
        <w:pStyle w:val="ConsPlusNormal"/>
        <w:jc w:val="right"/>
      </w:pPr>
      <w:r>
        <w:t>предоставления молодым семьям</w:t>
      </w:r>
    </w:p>
    <w:p w:rsidR="00C857BE" w:rsidRDefault="00C857BE">
      <w:pPr>
        <w:pStyle w:val="ConsPlusNormal"/>
        <w:jc w:val="right"/>
      </w:pPr>
      <w:r>
        <w:t>социальных выплат на приобретение</w:t>
      </w:r>
    </w:p>
    <w:p w:rsidR="00C857BE" w:rsidRDefault="00C857BE">
      <w:pPr>
        <w:pStyle w:val="ConsPlusNormal"/>
        <w:jc w:val="right"/>
      </w:pPr>
      <w:r>
        <w:t>(строительство) жилья</w:t>
      </w:r>
    </w:p>
    <w:p w:rsidR="00C857BE" w:rsidRDefault="00C857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C857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57BE" w:rsidRDefault="00C857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7BE" w:rsidRDefault="00C857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7BE" w:rsidRDefault="00C857BE">
            <w:pPr>
              <w:pStyle w:val="ConsPlusNormal"/>
              <w:jc w:val="center"/>
            </w:pPr>
            <w:r>
              <w:rPr>
                <w:color w:val="392C69"/>
              </w:rPr>
              <w:t>Список изменяющих документов</w:t>
            </w:r>
          </w:p>
          <w:p w:rsidR="00C857BE" w:rsidRDefault="00C857BE">
            <w:pPr>
              <w:pStyle w:val="ConsPlusNormal"/>
              <w:jc w:val="center"/>
            </w:pPr>
            <w:proofErr w:type="gramStart"/>
            <w:r>
              <w:rPr>
                <w:color w:val="392C69"/>
              </w:rPr>
              <w:t xml:space="preserve">(в ред. </w:t>
            </w:r>
            <w:hyperlink r:id="rId82">
              <w:r>
                <w:rPr>
                  <w:color w:val="0000FF"/>
                </w:rPr>
                <w:t>Постановления</w:t>
              </w:r>
            </w:hyperlink>
            <w:r>
              <w:rPr>
                <w:color w:val="392C69"/>
              </w:rPr>
              <w:t xml:space="preserve"> Правительства Красноярского края</w:t>
            </w:r>
            <w:proofErr w:type="gramEnd"/>
          </w:p>
          <w:p w:rsidR="00C857BE" w:rsidRDefault="00C857BE">
            <w:pPr>
              <w:pStyle w:val="ConsPlusNormal"/>
              <w:jc w:val="center"/>
            </w:pPr>
            <w:r>
              <w:rPr>
                <w:color w:val="392C69"/>
              </w:rPr>
              <w:t>от 27.02.2024 N 125-п)</w:t>
            </w:r>
          </w:p>
        </w:tc>
        <w:tc>
          <w:tcPr>
            <w:tcW w:w="113" w:type="dxa"/>
            <w:tcBorders>
              <w:top w:val="nil"/>
              <w:left w:val="nil"/>
              <w:bottom w:val="nil"/>
              <w:right w:val="nil"/>
            </w:tcBorders>
            <w:shd w:val="clear" w:color="auto" w:fill="F4F3F8"/>
            <w:tcMar>
              <w:top w:w="0" w:type="dxa"/>
              <w:left w:w="0" w:type="dxa"/>
              <w:bottom w:w="0" w:type="dxa"/>
              <w:right w:w="0" w:type="dxa"/>
            </w:tcMar>
          </w:tcPr>
          <w:p w:rsidR="00C857BE" w:rsidRDefault="00C857BE">
            <w:pPr>
              <w:pStyle w:val="ConsPlusNormal"/>
            </w:pPr>
          </w:p>
        </w:tc>
      </w:tr>
    </w:tbl>
    <w:p w:rsidR="00C857BE" w:rsidRDefault="00C857BE">
      <w:pPr>
        <w:pStyle w:val="ConsPlusNormal"/>
        <w:jc w:val="both"/>
      </w:pPr>
    </w:p>
    <w:p w:rsidR="00C857BE" w:rsidRDefault="00C857BE">
      <w:pPr>
        <w:pStyle w:val="ConsPlusNormal"/>
        <w:jc w:val="center"/>
      </w:pPr>
      <w:bookmarkStart w:id="24" w:name="P298"/>
      <w:bookmarkEnd w:id="24"/>
      <w:r>
        <w:t>Список</w:t>
      </w:r>
    </w:p>
    <w:p w:rsidR="00C857BE" w:rsidRDefault="00C857BE">
      <w:pPr>
        <w:pStyle w:val="ConsPlusNormal"/>
        <w:jc w:val="center"/>
      </w:pPr>
      <w:r>
        <w:t>молодых семей - участников мероприятия по обеспечению</w:t>
      </w:r>
    </w:p>
    <w:p w:rsidR="00C857BE" w:rsidRDefault="00C857BE">
      <w:pPr>
        <w:pStyle w:val="ConsPlusNormal"/>
        <w:jc w:val="center"/>
      </w:pPr>
      <w:r>
        <w:t>жильем молодых семей, изъявивших желание получить</w:t>
      </w:r>
    </w:p>
    <w:p w:rsidR="00C857BE" w:rsidRDefault="00C857BE">
      <w:pPr>
        <w:pStyle w:val="ConsPlusNormal"/>
        <w:jc w:val="center"/>
      </w:pPr>
      <w:r>
        <w:t>социальную выплату в 20__ году,</w:t>
      </w:r>
    </w:p>
    <w:p w:rsidR="00C857BE" w:rsidRDefault="00C857BE">
      <w:pPr>
        <w:pStyle w:val="ConsPlusNormal"/>
        <w:jc w:val="center"/>
      </w:pPr>
      <w:r>
        <w:t>по ____________________________________________________</w:t>
      </w:r>
    </w:p>
    <w:p w:rsidR="00C857BE" w:rsidRDefault="00C857BE">
      <w:pPr>
        <w:pStyle w:val="ConsPlusNormal"/>
        <w:jc w:val="center"/>
      </w:pPr>
      <w:r>
        <w:t>(наименование муниципального образования края)</w:t>
      </w:r>
    </w:p>
    <w:p w:rsidR="00C857BE" w:rsidRDefault="00C857BE">
      <w:pPr>
        <w:pStyle w:val="ConsPlusNormal"/>
        <w:jc w:val="both"/>
      </w:pPr>
    </w:p>
    <w:p w:rsidR="00C857BE" w:rsidRDefault="00C857BE">
      <w:pPr>
        <w:pStyle w:val="ConsPlusNormal"/>
        <w:sectPr w:rsidR="00C857BE" w:rsidSect="004E4E38">
          <w:pgSz w:w="11906" w:h="16838" w:code="9"/>
          <w:pgMar w:top="1134" w:right="907" w:bottom="1134" w:left="1701"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1"/>
        <w:gridCol w:w="1308"/>
        <w:gridCol w:w="641"/>
        <w:gridCol w:w="1437"/>
        <w:gridCol w:w="781"/>
        <w:gridCol w:w="789"/>
        <w:gridCol w:w="1118"/>
        <w:gridCol w:w="749"/>
        <w:gridCol w:w="877"/>
        <w:gridCol w:w="1440"/>
        <w:gridCol w:w="1531"/>
        <w:gridCol w:w="1825"/>
        <w:gridCol w:w="1205"/>
        <w:gridCol w:w="1267"/>
        <w:gridCol w:w="749"/>
      </w:tblGrid>
      <w:tr w:rsidR="00C857BE">
        <w:tc>
          <w:tcPr>
            <w:tcW w:w="454" w:type="dxa"/>
            <w:vMerge w:val="restart"/>
          </w:tcPr>
          <w:p w:rsidR="00C857BE" w:rsidRDefault="00C857BE">
            <w:pPr>
              <w:pStyle w:val="ConsPlusNormal"/>
              <w:jc w:val="center"/>
            </w:pPr>
            <w:r>
              <w:t xml:space="preserve">N </w:t>
            </w:r>
            <w:proofErr w:type="gramStart"/>
            <w:r>
              <w:t>п</w:t>
            </w:r>
            <w:proofErr w:type="gramEnd"/>
            <w:r>
              <w:t>/п</w:t>
            </w:r>
          </w:p>
        </w:tc>
        <w:tc>
          <w:tcPr>
            <w:tcW w:w="7829" w:type="dxa"/>
            <w:gridSpan w:val="8"/>
          </w:tcPr>
          <w:p w:rsidR="00C857BE" w:rsidRDefault="00C857BE">
            <w:pPr>
              <w:pStyle w:val="ConsPlusNormal"/>
              <w:jc w:val="center"/>
            </w:pPr>
            <w:r>
              <w:t>Данные о членах молодой семьи</w:t>
            </w:r>
          </w:p>
        </w:tc>
        <w:tc>
          <w:tcPr>
            <w:tcW w:w="1459" w:type="dxa"/>
            <w:vMerge w:val="restart"/>
          </w:tcPr>
          <w:p w:rsidR="00C857BE" w:rsidRDefault="00C857BE">
            <w:pPr>
              <w:pStyle w:val="ConsPlusNormal"/>
              <w:jc w:val="center"/>
            </w:pPr>
            <w:r>
              <w:t>Дата признания молодой семьи участником мероприятия</w:t>
            </w:r>
          </w:p>
        </w:tc>
        <w:tc>
          <w:tcPr>
            <w:tcW w:w="1549" w:type="dxa"/>
            <w:vMerge w:val="restart"/>
          </w:tcPr>
          <w:p w:rsidR="00C857BE" w:rsidRDefault="00C857BE">
            <w:pPr>
              <w:pStyle w:val="ConsPlusNormal"/>
              <w:jc w:val="center"/>
            </w:pPr>
            <w:r>
              <w:t>Дата принятия молодой семьи на учет в качестве нуждающейся в улучшении жилищных условий</w:t>
            </w:r>
          </w:p>
        </w:tc>
        <w:tc>
          <w:tcPr>
            <w:tcW w:w="1849" w:type="dxa"/>
            <w:vMerge w:val="restart"/>
          </w:tcPr>
          <w:p w:rsidR="00C857BE" w:rsidRDefault="00C857BE">
            <w:pPr>
              <w:pStyle w:val="ConsPlusNormal"/>
              <w:jc w:val="center"/>
            </w:pPr>
            <w:r>
              <w:t>Орган местного самоуправления, на основании решения которого молодая семья включена в список участников мероприятия</w:t>
            </w:r>
          </w:p>
        </w:tc>
        <w:tc>
          <w:tcPr>
            <w:tcW w:w="3267" w:type="dxa"/>
            <w:gridSpan w:val="3"/>
          </w:tcPr>
          <w:p w:rsidR="00C857BE" w:rsidRDefault="00C857BE">
            <w:pPr>
              <w:pStyle w:val="ConsPlusNormal"/>
              <w:jc w:val="center"/>
            </w:pPr>
            <w:r>
              <w:t>Расчетная стоимость жилья</w:t>
            </w:r>
          </w:p>
        </w:tc>
      </w:tr>
      <w:tr w:rsidR="00C857BE">
        <w:tc>
          <w:tcPr>
            <w:tcW w:w="0" w:type="auto"/>
            <w:vMerge/>
          </w:tcPr>
          <w:p w:rsidR="00C857BE" w:rsidRDefault="00C857BE">
            <w:pPr>
              <w:pStyle w:val="ConsPlusNormal"/>
            </w:pPr>
          </w:p>
        </w:tc>
        <w:tc>
          <w:tcPr>
            <w:tcW w:w="1339" w:type="dxa"/>
            <w:vMerge w:val="restart"/>
          </w:tcPr>
          <w:p w:rsidR="00C857BE" w:rsidRDefault="00C857BE">
            <w:pPr>
              <w:pStyle w:val="ConsPlusNormal"/>
              <w:jc w:val="center"/>
            </w:pPr>
            <w:r>
              <w:t>Количество членов семьи (человек)</w:t>
            </w:r>
          </w:p>
        </w:tc>
        <w:tc>
          <w:tcPr>
            <w:tcW w:w="664" w:type="dxa"/>
            <w:vMerge w:val="restart"/>
          </w:tcPr>
          <w:p w:rsidR="00C857BE" w:rsidRDefault="00C857BE">
            <w:pPr>
              <w:pStyle w:val="ConsPlusNormal"/>
              <w:jc w:val="center"/>
            </w:pPr>
            <w:r>
              <w:t>ФИО</w:t>
            </w:r>
          </w:p>
        </w:tc>
        <w:tc>
          <w:tcPr>
            <w:tcW w:w="1459" w:type="dxa"/>
            <w:vMerge w:val="restart"/>
          </w:tcPr>
          <w:p w:rsidR="00C857BE" w:rsidRDefault="00C857BE">
            <w:pPr>
              <w:pStyle w:val="ConsPlusNormal"/>
              <w:jc w:val="center"/>
            </w:pPr>
            <w:r>
              <w:t>родственные отношения</w:t>
            </w:r>
          </w:p>
        </w:tc>
        <w:tc>
          <w:tcPr>
            <w:tcW w:w="1595" w:type="dxa"/>
            <w:gridSpan w:val="2"/>
          </w:tcPr>
          <w:p w:rsidR="00C857BE" w:rsidRDefault="00C857BE">
            <w:pPr>
              <w:pStyle w:val="ConsPlusNormal"/>
              <w:jc w:val="center"/>
            </w:pPr>
            <w:r>
              <w:t>паспорт гражданина Российской Федерации или свидетельство о рождении</w:t>
            </w:r>
          </w:p>
        </w:tc>
        <w:tc>
          <w:tcPr>
            <w:tcW w:w="1129" w:type="dxa"/>
            <w:vMerge w:val="restart"/>
          </w:tcPr>
          <w:p w:rsidR="00C857BE" w:rsidRDefault="00C857BE">
            <w:pPr>
              <w:pStyle w:val="ConsPlusNormal"/>
              <w:jc w:val="center"/>
            </w:pPr>
            <w:r>
              <w:t>число, месяц, год рождения</w:t>
            </w:r>
          </w:p>
        </w:tc>
        <w:tc>
          <w:tcPr>
            <w:tcW w:w="1643" w:type="dxa"/>
            <w:gridSpan w:val="2"/>
          </w:tcPr>
          <w:p w:rsidR="00C857BE" w:rsidRDefault="00C857BE">
            <w:pPr>
              <w:pStyle w:val="ConsPlusNormal"/>
              <w:jc w:val="center"/>
            </w:pPr>
            <w:r>
              <w:t>свидетельство о браке</w:t>
            </w:r>
          </w:p>
        </w:tc>
        <w:tc>
          <w:tcPr>
            <w:tcW w:w="0" w:type="auto"/>
            <w:vMerge/>
          </w:tcPr>
          <w:p w:rsidR="00C857BE" w:rsidRDefault="00C857BE">
            <w:pPr>
              <w:pStyle w:val="ConsPlusNormal"/>
            </w:pPr>
          </w:p>
        </w:tc>
        <w:tc>
          <w:tcPr>
            <w:tcW w:w="0" w:type="auto"/>
            <w:vMerge/>
          </w:tcPr>
          <w:p w:rsidR="00C857BE" w:rsidRDefault="00C857BE">
            <w:pPr>
              <w:pStyle w:val="ConsPlusNormal"/>
            </w:pPr>
          </w:p>
        </w:tc>
        <w:tc>
          <w:tcPr>
            <w:tcW w:w="0" w:type="auto"/>
            <w:vMerge/>
          </w:tcPr>
          <w:p w:rsidR="00C857BE" w:rsidRDefault="00C857BE">
            <w:pPr>
              <w:pStyle w:val="ConsPlusNormal"/>
            </w:pPr>
          </w:p>
        </w:tc>
        <w:tc>
          <w:tcPr>
            <w:tcW w:w="1234" w:type="dxa"/>
            <w:vMerge w:val="restart"/>
          </w:tcPr>
          <w:p w:rsidR="00C857BE" w:rsidRDefault="00C857BE">
            <w:pPr>
              <w:pStyle w:val="ConsPlusNormal"/>
              <w:jc w:val="center"/>
            </w:pPr>
            <w:r>
              <w:t>Стоимость 1 кв. м (тыс. рублей)</w:t>
            </w:r>
          </w:p>
        </w:tc>
        <w:tc>
          <w:tcPr>
            <w:tcW w:w="1279" w:type="dxa"/>
            <w:vMerge w:val="restart"/>
          </w:tcPr>
          <w:p w:rsidR="00C857BE" w:rsidRDefault="00C857BE">
            <w:pPr>
              <w:pStyle w:val="ConsPlusNormal"/>
              <w:jc w:val="center"/>
            </w:pPr>
            <w:r>
              <w:t>размер общей площади жилого помещения на семью</w:t>
            </w:r>
          </w:p>
          <w:p w:rsidR="00C857BE" w:rsidRDefault="00C857BE">
            <w:pPr>
              <w:pStyle w:val="ConsPlusNormal"/>
              <w:jc w:val="center"/>
            </w:pPr>
            <w:r>
              <w:t>(кв. м)</w:t>
            </w:r>
          </w:p>
        </w:tc>
        <w:tc>
          <w:tcPr>
            <w:tcW w:w="754" w:type="dxa"/>
            <w:vMerge w:val="restart"/>
          </w:tcPr>
          <w:p w:rsidR="00C857BE" w:rsidRDefault="00C857BE">
            <w:pPr>
              <w:pStyle w:val="ConsPlusNormal"/>
              <w:jc w:val="center"/>
            </w:pPr>
            <w:r>
              <w:t>всего (графа 13 x графу 14)</w:t>
            </w:r>
          </w:p>
        </w:tc>
      </w:tr>
      <w:tr w:rsidR="00C857BE">
        <w:tc>
          <w:tcPr>
            <w:tcW w:w="0" w:type="auto"/>
            <w:vMerge/>
          </w:tcPr>
          <w:p w:rsidR="00C857BE" w:rsidRDefault="00C857BE">
            <w:pPr>
              <w:pStyle w:val="ConsPlusNormal"/>
            </w:pPr>
          </w:p>
        </w:tc>
        <w:tc>
          <w:tcPr>
            <w:tcW w:w="0" w:type="auto"/>
            <w:vMerge/>
          </w:tcPr>
          <w:p w:rsidR="00C857BE" w:rsidRDefault="00C857BE">
            <w:pPr>
              <w:pStyle w:val="ConsPlusNormal"/>
            </w:pPr>
          </w:p>
        </w:tc>
        <w:tc>
          <w:tcPr>
            <w:tcW w:w="0" w:type="auto"/>
            <w:vMerge/>
          </w:tcPr>
          <w:p w:rsidR="00C857BE" w:rsidRDefault="00C857BE">
            <w:pPr>
              <w:pStyle w:val="ConsPlusNormal"/>
            </w:pPr>
          </w:p>
        </w:tc>
        <w:tc>
          <w:tcPr>
            <w:tcW w:w="0" w:type="auto"/>
            <w:vMerge/>
          </w:tcPr>
          <w:p w:rsidR="00C857BE" w:rsidRDefault="00C857BE">
            <w:pPr>
              <w:pStyle w:val="ConsPlusNormal"/>
            </w:pPr>
          </w:p>
        </w:tc>
        <w:tc>
          <w:tcPr>
            <w:tcW w:w="790" w:type="dxa"/>
          </w:tcPr>
          <w:p w:rsidR="00C857BE" w:rsidRDefault="00C857BE">
            <w:pPr>
              <w:pStyle w:val="ConsPlusNormal"/>
              <w:jc w:val="center"/>
            </w:pPr>
            <w:r>
              <w:t>серия, номер</w:t>
            </w:r>
          </w:p>
        </w:tc>
        <w:tc>
          <w:tcPr>
            <w:tcW w:w="805" w:type="dxa"/>
          </w:tcPr>
          <w:p w:rsidR="00C857BE" w:rsidRDefault="00C857BE">
            <w:pPr>
              <w:pStyle w:val="ConsPlusNormal"/>
              <w:jc w:val="center"/>
            </w:pPr>
            <w:r>
              <w:t xml:space="preserve">кем, когда </w:t>
            </w:r>
            <w:proofErr w:type="gramStart"/>
            <w:r>
              <w:t>выдан</w:t>
            </w:r>
            <w:proofErr w:type="gramEnd"/>
          </w:p>
        </w:tc>
        <w:tc>
          <w:tcPr>
            <w:tcW w:w="0" w:type="auto"/>
            <w:vMerge/>
          </w:tcPr>
          <w:p w:rsidR="00C857BE" w:rsidRDefault="00C857BE">
            <w:pPr>
              <w:pStyle w:val="ConsPlusNormal"/>
            </w:pPr>
          </w:p>
        </w:tc>
        <w:tc>
          <w:tcPr>
            <w:tcW w:w="754" w:type="dxa"/>
          </w:tcPr>
          <w:p w:rsidR="00C857BE" w:rsidRDefault="00C857BE">
            <w:pPr>
              <w:pStyle w:val="ConsPlusNormal"/>
              <w:jc w:val="center"/>
            </w:pPr>
            <w:r>
              <w:t>серия, номер</w:t>
            </w:r>
          </w:p>
        </w:tc>
        <w:tc>
          <w:tcPr>
            <w:tcW w:w="889" w:type="dxa"/>
          </w:tcPr>
          <w:p w:rsidR="00C857BE" w:rsidRDefault="00C857BE">
            <w:pPr>
              <w:pStyle w:val="ConsPlusNormal"/>
              <w:jc w:val="center"/>
            </w:pPr>
            <w:r>
              <w:t>кем, когда выдано</w:t>
            </w:r>
          </w:p>
        </w:tc>
        <w:tc>
          <w:tcPr>
            <w:tcW w:w="0" w:type="auto"/>
            <w:vMerge/>
          </w:tcPr>
          <w:p w:rsidR="00C857BE" w:rsidRDefault="00C857BE">
            <w:pPr>
              <w:pStyle w:val="ConsPlusNormal"/>
            </w:pPr>
          </w:p>
        </w:tc>
        <w:tc>
          <w:tcPr>
            <w:tcW w:w="0" w:type="auto"/>
            <w:vMerge/>
          </w:tcPr>
          <w:p w:rsidR="00C857BE" w:rsidRDefault="00C857BE">
            <w:pPr>
              <w:pStyle w:val="ConsPlusNormal"/>
            </w:pPr>
          </w:p>
        </w:tc>
        <w:tc>
          <w:tcPr>
            <w:tcW w:w="0" w:type="auto"/>
            <w:vMerge/>
          </w:tcPr>
          <w:p w:rsidR="00C857BE" w:rsidRDefault="00C857BE">
            <w:pPr>
              <w:pStyle w:val="ConsPlusNormal"/>
            </w:pPr>
          </w:p>
        </w:tc>
        <w:tc>
          <w:tcPr>
            <w:tcW w:w="0" w:type="auto"/>
            <w:vMerge/>
          </w:tcPr>
          <w:p w:rsidR="00C857BE" w:rsidRDefault="00C857BE">
            <w:pPr>
              <w:pStyle w:val="ConsPlusNormal"/>
            </w:pPr>
          </w:p>
        </w:tc>
        <w:tc>
          <w:tcPr>
            <w:tcW w:w="0" w:type="auto"/>
            <w:vMerge/>
          </w:tcPr>
          <w:p w:rsidR="00C857BE" w:rsidRDefault="00C857BE">
            <w:pPr>
              <w:pStyle w:val="ConsPlusNormal"/>
            </w:pPr>
          </w:p>
        </w:tc>
        <w:tc>
          <w:tcPr>
            <w:tcW w:w="0" w:type="auto"/>
            <w:vMerge/>
          </w:tcPr>
          <w:p w:rsidR="00C857BE" w:rsidRDefault="00C857BE">
            <w:pPr>
              <w:pStyle w:val="ConsPlusNormal"/>
            </w:pPr>
          </w:p>
        </w:tc>
      </w:tr>
      <w:tr w:rsidR="00C857BE">
        <w:tc>
          <w:tcPr>
            <w:tcW w:w="454" w:type="dxa"/>
          </w:tcPr>
          <w:p w:rsidR="00C857BE" w:rsidRDefault="00C857BE">
            <w:pPr>
              <w:pStyle w:val="ConsPlusNormal"/>
              <w:jc w:val="center"/>
            </w:pPr>
            <w:r>
              <w:t>1</w:t>
            </w:r>
          </w:p>
        </w:tc>
        <w:tc>
          <w:tcPr>
            <w:tcW w:w="1339" w:type="dxa"/>
          </w:tcPr>
          <w:p w:rsidR="00C857BE" w:rsidRDefault="00C857BE">
            <w:pPr>
              <w:pStyle w:val="ConsPlusNormal"/>
              <w:jc w:val="center"/>
            </w:pPr>
            <w:r>
              <w:t>2</w:t>
            </w:r>
          </w:p>
        </w:tc>
        <w:tc>
          <w:tcPr>
            <w:tcW w:w="664" w:type="dxa"/>
          </w:tcPr>
          <w:p w:rsidR="00C857BE" w:rsidRDefault="00C857BE">
            <w:pPr>
              <w:pStyle w:val="ConsPlusNormal"/>
              <w:jc w:val="center"/>
            </w:pPr>
            <w:r>
              <w:t>3</w:t>
            </w:r>
          </w:p>
        </w:tc>
        <w:tc>
          <w:tcPr>
            <w:tcW w:w="1459" w:type="dxa"/>
          </w:tcPr>
          <w:p w:rsidR="00C857BE" w:rsidRDefault="00C857BE">
            <w:pPr>
              <w:pStyle w:val="ConsPlusNormal"/>
              <w:jc w:val="center"/>
            </w:pPr>
            <w:r>
              <w:t>4</w:t>
            </w:r>
          </w:p>
        </w:tc>
        <w:tc>
          <w:tcPr>
            <w:tcW w:w="790" w:type="dxa"/>
          </w:tcPr>
          <w:p w:rsidR="00C857BE" w:rsidRDefault="00C857BE">
            <w:pPr>
              <w:pStyle w:val="ConsPlusNormal"/>
              <w:jc w:val="center"/>
            </w:pPr>
            <w:r>
              <w:t>5</w:t>
            </w:r>
          </w:p>
        </w:tc>
        <w:tc>
          <w:tcPr>
            <w:tcW w:w="805" w:type="dxa"/>
          </w:tcPr>
          <w:p w:rsidR="00C857BE" w:rsidRDefault="00C857BE">
            <w:pPr>
              <w:pStyle w:val="ConsPlusNormal"/>
              <w:jc w:val="center"/>
            </w:pPr>
            <w:r>
              <w:t>6</w:t>
            </w:r>
          </w:p>
        </w:tc>
        <w:tc>
          <w:tcPr>
            <w:tcW w:w="1129" w:type="dxa"/>
          </w:tcPr>
          <w:p w:rsidR="00C857BE" w:rsidRDefault="00C857BE">
            <w:pPr>
              <w:pStyle w:val="ConsPlusNormal"/>
              <w:jc w:val="center"/>
            </w:pPr>
            <w:r>
              <w:t>7</w:t>
            </w:r>
          </w:p>
        </w:tc>
        <w:tc>
          <w:tcPr>
            <w:tcW w:w="754" w:type="dxa"/>
          </w:tcPr>
          <w:p w:rsidR="00C857BE" w:rsidRDefault="00C857BE">
            <w:pPr>
              <w:pStyle w:val="ConsPlusNormal"/>
              <w:jc w:val="center"/>
            </w:pPr>
            <w:r>
              <w:t>8</w:t>
            </w:r>
          </w:p>
        </w:tc>
        <w:tc>
          <w:tcPr>
            <w:tcW w:w="889" w:type="dxa"/>
          </w:tcPr>
          <w:p w:rsidR="00C857BE" w:rsidRDefault="00C857BE">
            <w:pPr>
              <w:pStyle w:val="ConsPlusNormal"/>
              <w:jc w:val="center"/>
            </w:pPr>
            <w:r>
              <w:t>9</w:t>
            </w:r>
          </w:p>
        </w:tc>
        <w:tc>
          <w:tcPr>
            <w:tcW w:w="1459" w:type="dxa"/>
          </w:tcPr>
          <w:p w:rsidR="00C857BE" w:rsidRDefault="00C857BE">
            <w:pPr>
              <w:pStyle w:val="ConsPlusNormal"/>
              <w:jc w:val="center"/>
            </w:pPr>
            <w:r>
              <w:t>10</w:t>
            </w:r>
          </w:p>
        </w:tc>
        <w:tc>
          <w:tcPr>
            <w:tcW w:w="1549" w:type="dxa"/>
          </w:tcPr>
          <w:p w:rsidR="00C857BE" w:rsidRDefault="00C857BE">
            <w:pPr>
              <w:pStyle w:val="ConsPlusNormal"/>
              <w:jc w:val="center"/>
            </w:pPr>
            <w:r>
              <w:t>11</w:t>
            </w:r>
          </w:p>
        </w:tc>
        <w:tc>
          <w:tcPr>
            <w:tcW w:w="1849" w:type="dxa"/>
          </w:tcPr>
          <w:p w:rsidR="00C857BE" w:rsidRDefault="00C857BE">
            <w:pPr>
              <w:pStyle w:val="ConsPlusNormal"/>
              <w:jc w:val="center"/>
            </w:pPr>
            <w:r>
              <w:t>12</w:t>
            </w:r>
          </w:p>
        </w:tc>
        <w:tc>
          <w:tcPr>
            <w:tcW w:w="1234" w:type="dxa"/>
          </w:tcPr>
          <w:p w:rsidR="00C857BE" w:rsidRDefault="00C857BE">
            <w:pPr>
              <w:pStyle w:val="ConsPlusNormal"/>
              <w:jc w:val="center"/>
            </w:pPr>
            <w:r>
              <w:t>13</w:t>
            </w:r>
          </w:p>
        </w:tc>
        <w:tc>
          <w:tcPr>
            <w:tcW w:w="1279" w:type="dxa"/>
          </w:tcPr>
          <w:p w:rsidR="00C857BE" w:rsidRDefault="00C857BE">
            <w:pPr>
              <w:pStyle w:val="ConsPlusNormal"/>
              <w:jc w:val="center"/>
            </w:pPr>
            <w:r>
              <w:t>14</w:t>
            </w:r>
          </w:p>
        </w:tc>
        <w:tc>
          <w:tcPr>
            <w:tcW w:w="754" w:type="dxa"/>
          </w:tcPr>
          <w:p w:rsidR="00C857BE" w:rsidRDefault="00C857BE">
            <w:pPr>
              <w:pStyle w:val="ConsPlusNormal"/>
              <w:jc w:val="center"/>
            </w:pPr>
            <w:r>
              <w:t>15</w:t>
            </w:r>
          </w:p>
        </w:tc>
      </w:tr>
      <w:tr w:rsidR="00C857BE">
        <w:tc>
          <w:tcPr>
            <w:tcW w:w="15653" w:type="dxa"/>
            <w:gridSpan w:val="14"/>
          </w:tcPr>
          <w:p w:rsidR="00C857BE" w:rsidRDefault="00C857BE">
            <w:pPr>
              <w:pStyle w:val="ConsPlusNormal"/>
            </w:pPr>
            <w:r>
              <w:t>Итого</w:t>
            </w:r>
          </w:p>
        </w:tc>
        <w:tc>
          <w:tcPr>
            <w:tcW w:w="754" w:type="dxa"/>
          </w:tcPr>
          <w:p w:rsidR="00C857BE" w:rsidRDefault="00C857BE">
            <w:pPr>
              <w:pStyle w:val="ConsPlusNormal"/>
            </w:pPr>
          </w:p>
        </w:tc>
      </w:tr>
    </w:tbl>
    <w:p w:rsidR="00C857BE" w:rsidRDefault="00C857BE">
      <w:pPr>
        <w:pStyle w:val="ConsPlusNormal"/>
        <w:jc w:val="both"/>
      </w:pPr>
    </w:p>
    <w:p w:rsidR="00C857BE" w:rsidRDefault="00C857BE">
      <w:pPr>
        <w:pStyle w:val="ConsPlusNonformat"/>
        <w:jc w:val="both"/>
      </w:pPr>
      <w:r>
        <w:t>Глава муниципального образования края _____________ _______________________</w:t>
      </w:r>
    </w:p>
    <w:p w:rsidR="00C857BE" w:rsidRDefault="00C857BE">
      <w:pPr>
        <w:pStyle w:val="ConsPlusNonformat"/>
        <w:jc w:val="both"/>
      </w:pPr>
      <w:r>
        <w:t xml:space="preserve">                                        (подпись)    (инициалы, фамилия)</w:t>
      </w:r>
    </w:p>
    <w:p w:rsidR="00C857BE" w:rsidRDefault="00C857BE">
      <w:pPr>
        <w:pStyle w:val="ConsPlusNonformat"/>
        <w:jc w:val="both"/>
      </w:pPr>
      <w:r>
        <w:t>М.П.</w:t>
      </w:r>
    </w:p>
    <w:p w:rsidR="00C857BE" w:rsidRDefault="00C857BE">
      <w:pPr>
        <w:pStyle w:val="ConsPlusNonformat"/>
        <w:jc w:val="both"/>
      </w:pPr>
    </w:p>
    <w:p w:rsidR="00C857BE" w:rsidRDefault="00C857BE">
      <w:pPr>
        <w:pStyle w:val="ConsPlusNonformat"/>
        <w:jc w:val="both"/>
      </w:pPr>
      <w:r>
        <w:t>Дата</w:t>
      </w:r>
    </w:p>
    <w:p w:rsidR="00C857BE" w:rsidRDefault="00C857BE">
      <w:pPr>
        <w:pStyle w:val="ConsPlusNonformat"/>
        <w:jc w:val="both"/>
      </w:pPr>
    </w:p>
    <w:p w:rsidR="00C857BE" w:rsidRDefault="00C857BE">
      <w:pPr>
        <w:pStyle w:val="ConsPlusNonformat"/>
        <w:jc w:val="both"/>
      </w:pPr>
      <w:r>
        <w:t>Исполнитель, должность, телефон</w:t>
      </w:r>
    </w:p>
    <w:p w:rsidR="00C857BE" w:rsidRDefault="00C857BE">
      <w:pPr>
        <w:pStyle w:val="ConsPlusNormal"/>
        <w:sectPr w:rsidR="00C857BE">
          <w:pgSz w:w="16838" w:h="11905" w:orient="landscape"/>
          <w:pgMar w:top="1701" w:right="397" w:bottom="906" w:left="397" w:header="0" w:footer="0" w:gutter="0"/>
          <w:cols w:space="720"/>
          <w:titlePg/>
        </w:sectPr>
      </w:pPr>
    </w:p>
    <w:p w:rsidR="00C857BE" w:rsidRDefault="00C857BE">
      <w:pPr>
        <w:pStyle w:val="ConsPlusNormal"/>
        <w:jc w:val="both"/>
      </w:pPr>
    </w:p>
    <w:p w:rsidR="00C857BE" w:rsidRDefault="00C857BE">
      <w:pPr>
        <w:pStyle w:val="ConsPlusNormal"/>
        <w:jc w:val="both"/>
      </w:pPr>
    </w:p>
    <w:p w:rsidR="00C857BE" w:rsidRDefault="00C857BE">
      <w:pPr>
        <w:pStyle w:val="ConsPlusNormal"/>
        <w:jc w:val="both"/>
      </w:pPr>
    </w:p>
    <w:p w:rsidR="00C857BE" w:rsidRDefault="00C857BE">
      <w:pPr>
        <w:pStyle w:val="ConsPlusNormal"/>
        <w:jc w:val="both"/>
      </w:pPr>
    </w:p>
    <w:p w:rsidR="00C857BE" w:rsidRDefault="00C857BE">
      <w:pPr>
        <w:pStyle w:val="ConsPlusNormal"/>
        <w:jc w:val="both"/>
      </w:pPr>
    </w:p>
    <w:p w:rsidR="00C857BE" w:rsidRDefault="00C857BE">
      <w:pPr>
        <w:pStyle w:val="ConsPlusNormal"/>
        <w:jc w:val="right"/>
        <w:outlineLvl w:val="2"/>
      </w:pPr>
      <w:r>
        <w:t>Приложение N 2</w:t>
      </w:r>
    </w:p>
    <w:p w:rsidR="00C857BE" w:rsidRDefault="00C857BE">
      <w:pPr>
        <w:pStyle w:val="ConsPlusNormal"/>
        <w:jc w:val="right"/>
      </w:pPr>
      <w:r>
        <w:t>к Правилам</w:t>
      </w:r>
    </w:p>
    <w:p w:rsidR="00C857BE" w:rsidRDefault="00C857BE">
      <w:pPr>
        <w:pStyle w:val="ConsPlusNormal"/>
        <w:jc w:val="right"/>
      </w:pPr>
      <w:r>
        <w:t>предоставления молодым семьям</w:t>
      </w:r>
    </w:p>
    <w:p w:rsidR="00C857BE" w:rsidRDefault="00C857BE">
      <w:pPr>
        <w:pStyle w:val="ConsPlusNormal"/>
        <w:jc w:val="right"/>
      </w:pPr>
      <w:r>
        <w:t>социальных выплат на приобретение</w:t>
      </w:r>
    </w:p>
    <w:p w:rsidR="00C857BE" w:rsidRDefault="00C857BE">
      <w:pPr>
        <w:pStyle w:val="ConsPlusNormal"/>
        <w:jc w:val="right"/>
      </w:pPr>
      <w:r>
        <w:t>(строительство) жилья</w:t>
      </w:r>
    </w:p>
    <w:p w:rsidR="00C857BE" w:rsidRDefault="00C857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C857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57BE" w:rsidRDefault="00C857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7BE" w:rsidRDefault="00C857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7BE" w:rsidRDefault="00C857BE">
            <w:pPr>
              <w:pStyle w:val="ConsPlusNormal"/>
              <w:jc w:val="center"/>
            </w:pPr>
            <w:r>
              <w:rPr>
                <w:color w:val="392C69"/>
              </w:rPr>
              <w:t>Список изменяющих документов</w:t>
            </w:r>
          </w:p>
          <w:p w:rsidR="00C857BE" w:rsidRDefault="00C857BE">
            <w:pPr>
              <w:pStyle w:val="ConsPlusNormal"/>
              <w:jc w:val="center"/>
            </w:pPr>
            <w:proofErr w:type="gramStart"/>
            <w:r>
              <w:rPr>
                <w:color w:val="392C69"/>
              </w:rPr>
              <w:t xml:space="preserve">(в ред. </w:t>
            </w:r>
            <w:hyperlink r:id="rId83">
              <w:r>
                <w:rPr>
                  <w:color w:val="0000FF"/>
                </w:rPr>
                <w:t>Постановления</w:t>
              </w:r>
            </w:hyperlink>
            <w:r>
              <w:rPr>
                <w:color w:val="392C69"/>
              </w:rPr>
              <w:t xml:space="preserve"> Правительства Красноярского края</w:t>
            </w:r>
            <w:proofErr w:type="gramEnd"/>
          </w:p>
          <w:p w:rsidR="00C857BE" w:rsidRDefault="00C857BE">
            <w:pPr>
              <w:pStyle w:val="ConsPlusNormal"/>
              <w:jc w:val="center"/>
            </w:pPr>
            <w:r>
              <w:rPr>
                <w:color w:val="392C69"/>
              </w:rPr>
              <w:t>от 27.02.2024 N 125-п)</w:t>
            </w:r>
          </w:p>
        </w:tc>
        <w:tc>
          <w:tcPr>
            <w:tcW w:w="113" w:type="dxa"/>
            <w:tcBorders>
              <w:top w:val="nil"/>
              <w:left w:val="nil"/>
              <w:bottom w:val="nil"/>
              <w:right w:val="nil"/>
            </w:tcBorders>
            <w:shd w:val="clear" w:color="auto" w:fill="F4F3F8"/>
            <w:tcMar>
              <w:top w:w="0" w:type="dxa"/>
              <w:left w:w="0" w:type="dxa"/>
              <w:bottom w:w="0" w:type="dxa"/>
              <w:right w:w="0" w:type="dxa"/>
            </w:tcMar>
          </w:tcPr>
          <w:p w:rsidR="00C857BE" w:rsidRDefault="00C857BE">
            <w:pPr>
              <w:pStyle w:val="ConsPlusNormal"/>
            </w:pPr>
          </w:p>
        </w:tc>
      </w:tr>
    </w:tbl>
    <w:p w:rsidR="00C857BE" w:rsidRDefault="00C857BE">
      <w:pPr>
        <w:pStyle w:val="ConsPlusNormal"/>
        <w:jc w:val="both"/>
      </w:pPr>
    </w:p>
    <w:p w:rsidR="00C857BE" w:rsidRDefault="00C857BE">
      <w:pPr>
        <w:pStyle w:val="ConsPlusNonformat"/>
        <w:jc w:val="both"/>
      </w:pPr>
      <w:r>
        <w:t xml:space="preserve">                                 __________________________________________</w:t>
      </w:r>
    </w:p>
    <w:p w:rsidR="00C857BE" w:rsidRDefault="00C857BE">
      <w:pPr>
        <w:pStyle w:val="ConsPlusNonformat"/>
        <w:jc w:val="both"/>
      </w:pPr>
      <w:r>
        <w:t xml:space="preserve">                                  </w:t>
      </w:r>
      <w:proofErr w:type="gramStart"/>
      <w:r>
        <w:t>(фамилия, имя, отчество (при его наличии)</w:t>
      </w:r>
      <w:proofErr w:type="gramEnd"/>
    </w:p>
    <w:p w:rsidR="00C857BE" w:rsidRDefault="00C857BE">
      <w:pPr>
        <w:pStyle w:val="ConsPlusNonformat"/>
        <w:jc w:val="both"/>
      </w:pPr>
      <w:r>
        <w:t xml:space="preserve">                                      главы муниципального образования</w:t>
      </w:r>
    </w:p>
    <w:p w:rsidR="00C857BE" w:rsidRDefault="00C857BE">
      <w:pPr>
        <w:pStyle w:val="ConsPlusNonformat"/>
        <w:jc w:val="both"/>
      </w:pPr>
      <w:r>
        <w:t xml:space="preserve">                                          </w:t>
      </w:r>
      <w:proofErr w:type="gramStart"/>
      <w:r>
        <w:t>Красноярского края)</w:t>
      </w:r>
      <w:proofErr w:type="gramEnd"/>
    </w:p>
    <w:p w:rsidR="00C857BE" w:rsidRDefault="00C857BE">
      <w:pPr>
        <w:pStyle w:val="ConsPlusNonformat"/>
        <w:jc w:val="both"/>
      </w:pPr>
      <w:r>
        <w:t xml:space="preserve">                                 гражданина (ки) __________________________</w:t>
      </w:r>
    </w:p>
    <w:p w:rsidR="00C857BE" w:rsidRDefault="00C857BE">
      <w:pPr>
        <w:pStyle w:val="ConsPlusNonformat"/>
        <w:jc w:val="both"/>
      </w:pPr>
      <w:r>
        <w:t xml:space="preserve">                                                     </w:t>
      </w:r>
      <w:proofErr w:type="gramStart"/>
      <w:r>
        <w:t>(фамилия, имя,</w:t>
      </w:r>
      <w:proofErr w:type="gramEnd"/>
    </w:p>
    <w:p w:rsidR="00C857BE" w:rsidRDefault="00C857BE">
      <w:pPr>
        <w:pStyle w:val="ConsPlusNonformat"/>
        <w:jc w:val="both"/>
      </w:pPr>
      <w:r>
        <w:t xml:space="preserve">                                 __________________________________________</w:t>
      </w:r>
    </w:p>
    <w:p w:rsidR="00C857BE" w:rsidRDefault="00C857BE">
      <w:pPr>
        <w:pStyle w:val="ConsPlusNonformat"/>
        <w:jc w:val="both"/>
      </w:pPr>
      <w:r>
        <w:t xml:space="preserve">                                         отчество (при его наличии)</w:t>
      </w:r>
    </w:p>
    <w:p w:rsidR="00C857BE" w:rsidRDefault="00C857BE">
      <w:pPr>
        <w:pStyle w:val="ConsPlusNonformat"/>
        <w:jc w:val="both"/>
      </w:pPr>
      <w:r>
        <w:t xml:space="preserve">                                 __________________________________________</w:t>
      </w:r>
    </w:p>
    <w:p w:rsidR="00C857BE" w:rsidRDefault="00C857BE">
      <w:pPr>
        <w:pStyle w:val="ConsPlusNonformat"/>
        <w:jc w:val="both"/>
      </w:pPr>
      <w:r>
        <w:t xml:space="preserve">                                   </w:t>
      </w:r>
      <w:proofErr w:type="gramStart"/>
      <w:r>
        <w:t>(адрес регистрации по месту жительства</w:t>
      </w:r>
      <w:proofErr w:type="gramEnd"/>
    </w:p>
    <w:p w:rsidR="00C857BE" w:rsidRDefault="00C857BE">
      <w:pPr>
        <w:pStyle w:val="ConsPlusNonformat"/>
        <w:jc w:val="both"/>
      </w:pPr>
      <w:r>
        <w:t xml:space="preserve">                                 __________________________________________</w:t>
      </w:r>
    </w:p>
    <w:p w:rsidR="00C857BE" w:rsidRDefault="00C857BE">
      <w:pPr>
        <w:pStyle w:val="ConsPlusNonformat"/>
        <w:jc w:val="both"/>
      </w:pPr>
      <w:r>
        <w:t xml:space="preserve">                                 и фактического проживания, номер телефона)</w:t>
      </w:r>
    </w:p>
    <w:p w:rsidR="00C857BE" w:rsidRDefault="00C857BE">
      <w:pPr>
        <w:pStyle w:val="ConsPlusNonformat"/>
        <w:jc w:val="both"/>
      </w:pPr>
    </w:p>
    <w:p w:rsidR="00C857BE" w:rsidRDefault="00C857BE">
      <w:pPr>
        <w:pStyle w:val="ConsPlusNonformat"/>
        <w:jc w:val="both"/>
      </w:pPr>
      <w:bookmarkStart w:id="25" w:name="P377"/>
      <w:bookmarkEnd w:id="25"/>
      <w:r>
        <w:t xml:space="preserve">         Заявление о включении в список молодых семей - участников</w:t>
      </w:r>
    </w:p>
    <w:p w:rsidR="00C857BE" w:rsidRDefault="00C857BE">
      <w:pPr>
        <w:pStyle w:val="ConsPlusNonformat"/>
        <w:jc w:val="both"/>
      </w:pPr>
      <w:r>
        <w:t xml:space="preserve">        мероприятия по обеспечению жильем молодых семей, изъявивших</w:t>
      </w:r>
    </w:p>
    <w:p w:rsidR="00C857BE" w:rsidRDefault="00C857BE">
      <w:pPr>
        <w:pStyle w:val="ConsPlusNonformat"/>
        <w:jc w:val="both"/>
      </w:pPr>
      <w:r>
        <w:t xml:space="preserve">          желание получить социальную выплату в ___________ году</w:t>
      </w:r>
    </w:p>
    <w:p w:rsidR="00C857BE" w:rsidRDefault="00C857BE">
      <w:pPr>
        <w:pStyle w:val="ConsPlusNonformat"/>
        <w:jc w:val="both"/>
      </w:pPr>
    </w:p>
    <w:p w:rsidR="00C857BE" w:rsidRDefault="00C857BE">
      <w:pPr>
        <w:pStyle w:val="ConsPlusNonformat"/>
        <w:jc w:val="both"/>
      </w:pPr>
      <w:r>
        <w:t xml:space="preserve">    Прошу   включить  в  список  молодых  семей  -  участников  мероприятия</w:t>
      </w:r>
    </w:p>
    <w:p w:rsidR="00C857BE" w:rsidRDefault="00C857BE">
      <w:pPr>
        <w:pStyle w:val="ConsPlusNonformat"/>
        <w:jc w:val="both"/>
      </w:pPr>
      <w:r>
        <w:t xml:space="preserve">по обеспечению жильем молодых семей, изъявивших желание получить </w:t>
      </w:r>
      <w:proofErr w:type="gramStart"/>
      <w:r>
        <w:t>социальную</w:t>
      </w:r>
      <w:proofErr w:type="gramEnd"/>
    </w:p>
    <w:p w:rsidR="00C857BE" w:rsidRDefault="00C857BE">
      <w:pPr>
        <w:pStyle w:val="ConsPlusNonformat"/>
        <w:jc w:val="both"/>
      </w:pPr>
      <w:r>
        <w:t>выплату в ____________ году, нашу молодую семью в составе:</w:t>
      </w:r>
    </w:p>
    <w:p w:rsidR="00C857BE" w:rsidRDefault="00C857BE">
      <w:pPr>
        <w:pStyle w:val="ConsPlusNonformat"/>
        <w:jc w:val="both"/>
      </w:pPr>
      <w:r>
        <w:t>супруг (родитель) _________________________________________________________</w:t>
      </w:r>
    </w:p>
    <w:p w:rsidR="00C857BE" w:rsidRDefault="00C857BE">
      <w:pPr>
        <w:pStyle w:val="ConsPlusNonformat"/>
        <w:jc w:val="both"/>
      </w:pPr>
      <w:r>
        <w:t xml:space="preserve">                         (персональные данные </w:t>
      </w:r>
      <w:hyperlink w:anchor="P457">
        <w:r>
          <w:rPr>
            <w:color w:val="0000FF"/>
          </w:rPr>
          <w:t>&lt;1&gt;</w:t>
        </w:r>
      </w:hyperlink>
      <w:r>
        <w:t>)</w:t>
      </w:r>
    </w:p>
    <w:p w:rsidR="00C857BE" w:rsidRDefault="00C857BE">
      <w:pPr>
        <w:pStyle w:val="ConsPlusNonformat"/>
        <w:jc w:val="both"/>
      </w:pPr>
      <w:r>
        <w:t>___________________________________________________________________________</w:t>
      </w:r>
    </w:p>
    <w:p w:rsidR="00C857BE" w:rsidRDefault="00C857BE">
      <w:pPr>
        <w:pStyle w:val="ConsPlusNonformat"/>
        <w:jc w:val="both"/>
      </w:pPr>
      <w:r>
        <w:t>паспорт: серия __________ N __________, выданный __________________________</w:t>
      </w:r>
    </w:p>
    <w:p w:rsidR="00C857BE" w:rsidRDefault="00C857BE">
      <w:pPr>
        <w:pStyle w:val="ConsPlusNonformat"/>
        <w:jc w:val="both"/>
      </w:pPr>
      <w:r>
        <w:t xml:space="preserve">_______________________________________________________ "__" __________ </w:t>
      </w:r>
      <w:proofErr w:type="gramStart"/>
      <w:r>
        <w:t>г</w:t>
      </w:r>
      <w:proofErr w:type="gramEnd"/>
      <w:r>
        <w:t>.,</w:t>
      </w:r>
    </w:p>
    <w:p w:rsidR="00C857BE" w:rsidRDefault="00C857BE">
      <w:pPr>
        <w:pStyle w:val="ConsPlusNonformat"/>
        <w:jc w:val="both"/>
      </w:pPr>
      <w:r>
        <w:t>проживает по адресу (с указанием индекса):</w:t>
      </w:r>
    </w:p>
    <w:p w:rsidR="00C857BE" w:rsidRDefault="00C857BE">
      <w:pPr>
        <w:pStyle w:val="ConsPlusNonformat"/>
        <w:jc w:val="both"/>
      </w:pPr>
      <w:r>
        <w:t>__________________________________________________________________________;</w:t>
      </w:r>
    </w:p>
    <w:p w:rsidR="00C857BE" w:rsidRDefault="00C857BE">
      <w:pPr>
        <w:pStyle w:val="ConsPlusNonformat"/>
        <w:jc w:val="both"/>
      </w:pPr>
      <w:r>
        <w:t>супруг ____________________________________________________________________</w:t>
      </w:r>
    </w:p>
    <w:p w:rsidR="00C857BE" w:rsidRDefault="00C857BE">
      <w:pPr>
        <w:pStyle w:val="ConsPlusNonformat"/>
        <w:jc w:val="both"/>
      </w:pPr>
      <w:r>
        <w:t>__________________________________________________________________________,</w:t>
      </w:r>
    </w:p>
    <w:p w:rsidR="00C857BE" w:rsidRDefault="00C857BE">
      <w:pPr>
        <w:pStyle w:val="ConsPlusNonformat"/>
        <w:jc w:val="both"/>
      </w:pPr>
      <w:r>
        <w:t xml:space="preserve">                         (персональные данные </w:t>
      </w:r>
      <w:hyperlink w:anchor="P457">
        <w:r>
          <w:rPr>
            <w:color w:val="0000FF"/>
          </w:rPr>
          <w:t>&lt;1&gt;</w:t>
        </w:r>
      </w:hyperlink>
      <w:r>
        <w:t>)</w:t>
      </w:r>
    </w:p>
    <w:p w:rsidR="00C857BE" w:rsidRDefault="00C857BE">
      <w:pPr>
        <w:pStyle w:val="ConsPlusNonformat"/>
        <w:jc w:val="both"/>
      </w:pPr>
      <w:r>
        <w:t>паспорт: серия __________ N __________, выданный __________________________</w:t>
      </w:r>
    </w:p>
    <w:p w:rsidR="00C857BE" w:rsidRDefault="00C857BE">
      <w:pPr>
        <w:pStyle w:val="ConsPlusNonformat"/>
        <w:jc w:val="both"/>
      </w:pPr>
      <w:r>
        <w:t xml:space="preserve">_______________________________________________________ "__" __________ </w:t>
      </w:r>
      <w:proofErr w:type="gramStart"/>
      <w:r>
        <w:t>г</w:t>
      </w:r>
      <w:proofErr w:type="gramEnd"/>
      <w:r>
        <w:t>.,</w:t>
      </w:r>
    </w:p>
    <w:p w:rsidR="00C857BE" w:rsidRDefault="00C857BE">
      <w:pPr>
        <w:pStyle w:val="ConsPlusNonformat"/>
        <w:jc w:val="both"/>
      </w:pPr>
      <w:r>
        <w:t>проживает по адресу (с указанием индекса):</w:t>
      </w:r>
    </w:p>
    <w:p w:rsidR="00C857BE" w:rsidRDefault="00C857BE">
      <w:pPr>
        <w:pStyle w:val="ConsPlusNonformat"/>
        <w:jc w:val="both"/>
      </w:pPr>
      <w:r>
        <w:t>__________________________________________________________________________;</w:t>
      </w:r>
    </w:p>
    <w:p w:rsidR="00C857BE" w:rsidRDefault="00C857BE">
      <w:pPr>
        <w:pStyle w:val="ConsPlusNonformat"/>
        <w:jc w:val="both"/>
      </w:pPr>
      <w:r>
        <w:t>дети:</w:t>
      </w:r>
    </w:p>
    <w:p w:rsidR="00C857BE" w:rsidRDefault="00C857BE">
      <w:pPr>
        <w:pStyle w:val="ConsPlusNonformat"/>
        <w:jc w:val="both"/>
      </w:pPr>
      <w:r>
        <w:t>1) ________________________________________________________________________</w:t>
      </w:r>
    </w:p>
    <w:p w:rsidR="00C857BE" w:rsidRDefault="00C857BE">
      <w:pPr>
        <w:pStyle w:val="ConsPlusNonformat"/>
        <w:jc w:val="both"/>
      </w:pPr>
      <w:proofErr w:type="gramStart"/>
      <w:r>
        <w:t xml:space="preserve">(персональные данные </w:t>
      </w:r>
      <w:hyperlink w:anchor="P457">
        <w:r>
          <w:rPr>
            <w:color w:val="0000FF"/>
          </w:rPr>
          <w:t>&lt;1&gt;</w:t>
        </w:r>
      </w:hyperlink>
      <w:r>
        <w:t>, свидетельство о рождении (паспорт - для ребенка,</w:t>
      </w:r>
      <w:proofErr w:type="gramEnd"/>
    </w:p>
    <w:p w:rsidR="00C857BE" w:rsidRDefault="00C857BE">
      <w:pPr>
        <w:pStyle w:val="ConsPlusNonformat"/>
        <w:jc w:val="both"/>
      </w:pPr>
      <w:r>
        <w:t xml:space="preserve">                            </w:t>
      </w:r>
      <w:proofErr w:type="gramStart"/>
      <w:r>
        <w:t>достигшего</w:t>
      </w:r>
      <w:proofErr w:type="gramEnd"/>
      <w:r>
        <w:t xml:space="preserve"> 14 лет)</w:t>
      </w:r>
    </w:p>
    <w:p w:rsidR="00C857BE" w:rsidRDefault="00C857BE">
      <w:pPr>
        <w:pStyle w:val="ConsPlusNonformat"/>
        <w:jc w:val="both"/>
      </w:pPr>
      <w:r>
        <w:t xml:space="preserve">                           (нужное подчеркнуть)</w:t>
      </w:r>
    </w:p>
    <w:p w:rsidR="00C857BE" w:rsidRDefault="00C857BE">
      <w:pPr>
        <w:pStyle w:val="ConsPlusNonformat"/>
        <w:jc w:val="both"/>
      </w:pPr>
      <w:r>
        <w:t xml:space="preserve">паспорт: серия __________ N __________, </w:t>
      </w:r>
      <w:proofErr w:type="gramStart"/>
      <w:r>
        <w:t>выданное</w:t>
      </w:r>
      <w:proofErr w:type="gramEnd"/>
      <w:r>
        <w:t xml:space="preserve"> (ый) _____________________</w:t>
      </w:r>
    </w:p>
    <w:p w:rsidR="00C857BE" w:rsidRDefault="00C857BE">
      <w:pPr>
        <w:pStyle w:val="ConsPlusNonformat"/>
        <w:jc w:val="both"/>
      </w:pPr>
      <w:r>
        <w:t xml:space="preserve">______________________________________________________ "__" ___________ </w:t>
      </w:r>
      <w:proofErr w:type="gramStart"/>
      <w:r>
        <w:t>г</w:t>
      </w:r>
      <w:proofErr w:type="gramEnd"/>
      <w:r>
        <w:t>.,</w:t>
      </w:r>
    </w:p>
    <w:p w:rsidR="00C857BE" w:rsidRDefault="00C857BE">
      <w:pPr>
        <w:pStyle w:val="ConsPlusNonformat"/>
        <w:jc w:val="both"/>
      </w:pPr>
      <w:r>
        <w:t>проживает по адресу (с указанием индекса): ________________________________</w:t>
      </w:r>
    </w:p>
    <w:p w:rsidR="00C857BE" w:rsidRDefault="00C857BE">
      <w:pPr>
        <w:pStyle w:val="ConsPlusNonformat"/>
        <w:jc w:val="both"/>
      </w:pPr>
      <w:r>
        <w:t>__________________________________________________________________________;</w:t>
      </w:r>
    </w:p>
    <w:p w:rsidR="00C857BE" w:rsidRDefault="00C857BE">
      <w:pPr>
        <w:pStyle w:val="ConsPlusNonformat"/>
        <w:jc w:val="both"/>
      </w:pPr>
    </w:p>
    <w:p w:rsidR="00C857BE" w:rsidRDefault="00C857BE">
      <w:pPr>
        <w:pStyle w:val="ConsPlusNonformat"/>
        <w:jc w:val="both"/>
      </w:pPr>
      <w:r>
        <w:t>2) ________________________________________________________________________</w:t>
      </w:r>
    </w:p>
    <w:p w:rsidR="00C857BE" w:rsidRDefault="00C857BE">
      <w:pPr>
        <w:pStyle w:val="ConsPlusNonformat"/>
        <w:jc w:val="both"/>
      </w:pPr>
      <w:proofErr w:type="gramStart"/>
      <w:r>
        <w:t xml:space="preserve">(персональные данные </w:t>
      </w:r>
      <w:hyperlink w:anchor="P457">
        <w:r>
          <w:rPr>
            <w:color w:val="0000FF"/>
          </w:rPr>
          <w:t>&lt;1&gt;</w:t>
        </w:r>
      </w:hyperlink>
      <w:r>
        <w:t>, свидетельство о рождении (паспорт - для ребенка,</w:t>
      </w:r>
      <w:proofErr w:type="gramEnd"/>
    </w:p>
    <w:p w:rsidR="00C857BE" w:rsidRDefault="00C857BE">
      <w:pPr>
        <w:pStyle w:val="ConsPlusNonformat"/>
        <w:jc w:val="both"/>
      </w:pPr>
      <w:r>
        <w:t xml:space="preserve">                            </w:t>
      </w:r>
      <w:proofErr w:type="gramStart"/>
      <w:r>
        <w:t>достигшего</w:t>
      </w:r>
      <w:proofErr w:type="gramEnd"/>
      <w:r>
        <w:t xml:space="preserve"> 14 лет)</w:t>
      </w:r>
    </w:p>
    <w:p w:rsidR="00C857BE" w:rsidRDefault="00C857BE">
      <w:pPr>
        <w:pStyle w:val="ConsPlusNonformat"/>
        <w:jc w:val="both"/>
      </w:pPr>
      <w:r>
        <w:t xml:space="preserve">                           (нужное подчеркнуть)</w:t>
      </w:r>
    </w:p>
    <w:p w:rsidR="00C857BE" w:rsidRDefault="00C857BE">
      <w:pPr>
        <w:pStyle w:val="ConsPlusNonformat"/>
        <w:jc w:val="both"/>
      </w:pPr>
      <w:r>
        <w:t xml:space="preserve">паспорт: серия __________ N __________, </w:t>
      </w:r>
      <w:proofErr w:type="gramStart"/>
      <w:r>
        <w:t>выданное</w:t>
      </w:r>
      <w:proofErr w:type="gramEnd"/>
      <w:r>
        <w:t xml:space="preserve"> (ый) _____________________</w:t>
      </w:r>
    </w:p>
    <w:p w:rsidR="00C857BE" w:rsidRDefault="00C857BE">
      <w:pPr>
        <w:pStyle w:val="ConsPlusNonformat"/>
        <w:jc w:val="both"/>
      </w:pPr>
      <w:r>
        <w:t xml:space="preserve">______________________________________________________ "__" ___________ </w:t>
      </w:r>
      <w:proofErr w:type="gramStart"/>
      <w:r>
        <w:t>г</w:t>
      </w:r>
      <w:proofErr w:type="gramEnd"/>
      <w:r>
        <w:t>.,</w:t>
      </w:r>
    </w:p>
    <w:p w:rsidR="00C857BE" w:rsidRDefault="00C857BE">
      <w:pPr>
        <w:pStyle w:val="ConsPlusNonformat"/>
        <w:jc w:val="both"/>
      </w:pPr>
      <w:r>
        <w:t>проживает по адресу (с указанием индекса):</w:t>
      </w:r>
    </w:p>
    <w:p w:rsidR="00C857BE" w:rsidRDefault="00C857BE">
      <w:pPr>
        <w:pStyle w:val="ConsPlusNonformat"/>
        <w:jc w:val="both"/>
      </w:pPr>
      <w:r>
        <w:t>____________________________________________________________________.</w:t>
      </w:r>
    </w:p>
    <w:p w:rsidR="00C857BE" w:rsidRDefault="00C857BE">
      <w:pPr>
        <w:pStyle w:val="ConsPlusNonformat"/>
        <w:jc w:val="both"/>
      </w:pPr>
      <w:r>
        <w:t xml:space="preserve">    Подтверждаю, что ранее не использовал социальную выплату или иную форму</w:t>
      </w:r>
    </w:p>
    <w:p w:rsidR="00C857BE" w:rsidRDefault="00C857BE">
      <w:pPr>
        <w:pStyle w:val="ConsPlusNonformat"/>
        <w:jc w:val="both"/>
      </w:pPr>
      <w:r>
        <w:t xml:space="preserve">государственной   поддержки   за  счет  средств  федерального  бюджета,  </w:t>
      </w:r>
      <w:proofErr w:type="gramStart"/>
      <w:r>
        <w:t>за</w:t>
      </w:r>
      <w:proofErr w:type="gramEnd"/>
    </w:p>
    <w:p w:rsidR="00C857BE" w:rsidRDefault="00C857BE">
      <w:pPr>
        <w:pStyle w:val="ConsPlusNonformat"/>
        <w:jc w:val="both"/>
      </w:pPr>
      <w:r>
        <w:t>исключением  средств  (части  средств) материнского (семейного) капитала, а</w:t>
      </w:r>
    </w:p>
    <w:p w:rsidR="00C857BE" w:rsidRDefault="00C857BE">
      <w:pPr>
        <w:pStyle w:val="ConsPlusNonformat"/>
        <w:jc w:val="both"/>
      </w:pPr>
      <w:r>
        <w:t>также мер государственной поддержки семей, имеющих детей, в части погашения</w:t>
      </w:r>
    </w:p>
    <w:p w:rsidR="00C857BE" w:rsidRDefault="00C857BE">
      <w:pPr>
        <w:pStyle w:val="ConsPlusNonformat"/>
        <w:jc w:val="both"/>
      </w:pPr>
      <w:proofErr w:type="gramStart"/>
      <w:r>
        <w:t>обязательств  по  ипотечным  жилищным кредитам, предусмотренных Федеральным</w:t>
      </w:r>
      <w:proofErr w:type="gramEnd"/>
    </w:p>
    <w:p w:rsidR="00C857BE" w:rsidRDefault="00C857BE">
      <w:pPr>
        <w:pStyle w:val="ConsPlusNonformat"/>
        <w:jc w:val="both"/>
      </w:pPr>
      <w:r>
        <w:t>законом  "О  мерах  государственной поддержки семей, имеющих детей, в части</w:t>
      </w:r>
    </w:p>
    <w:p w:rsidR="00C857BE" w:rsidRDefault="00C857BE">
      <w:pPr>
        <w:pStyle w:val="ConsPlusNonformat"/>
        <w:jc w:val="both"/>
      </w:pPr>
      <w:r>
        <w:t>погашения обязательств по ипотечным жилищным кредитам (займам) и о внесении</w:t>
      </w:r>
    </w:p>
    <w:p w:rsidR="00C857BE" w:rsidRDefault="00C857BE">
      <w:pPr>
        <w:pStyle w:val="ConsPlusNonformat"/>
        <w:jc w:val="both"/>
      </w:pPr>
      <w:r>
        <w:t xml:space="preserve">                          2</w:t>
      </w:r>
    </w:p>
    <w:p w:rsidR="00C857BE" w:rsidRDefault="00C857BE">
      <w:pPr>
        <w:pStyle w:val="ConsPlusNonformat"/>
        <w:jc w:val="both"/>
      </w:pPr>
      <w:r>
        <w:t xml:space="preserve">изменений   в   </w:t>
      </w:r>
      <w:hyperlink r:id="rId84">
        <w:r>
          <w:rPr>
            <w:color w:val="0000FF"/>
          </w:rPr>
          <w:t>статью  13</w:t>
        </w:r>
      </w:hyperlink>
      <w:r>
        <w:t xml:space="preserve">   Федерального  закона  "Об  актах  гражданского</w:t>
      </w:r>
    </w:p>
    <w:p w:rsidR="00C857BE" w:rsidRDefault="00C857BE">
      <w:pPr>
        <w:pStyle w:val="ConsPlusNonformat"/>
        <w:jc w:val="both"/>
      </w:pPr>
      <w:r>
        <w:t>состояния", краевого бюджета.</w:t>
      </w:r>
    </w:p>
    <w:p w:rsidR="00C857BE" w:rsidRDefault="00C857BE">
      <w:pPr>
        <w:pStyle w:val="ConsPlusNonformat"/>
        <w:jc w:val="both"/>
      </w:pPr>
      <w:r>
        <w:t xml:space="preserve">    С условиями участия в мероприятии по обеспечению жильем молодых  семей,</w:t>
      </w:r>
    </w:p>
    <w:p w:rsidR="00C857BE" w:rsidRDefault="00C857BE">
      <w:pPr>
        <w:pStyle w:val="ConsPlusNonformat"/>
        <w:jc w:val="both"/>
      </w:pPr>
      <w:r>
        <w:t>в том числе о необходимости ежегодной подачи заявления о включении в список</w:t>
      </w:r>
    </w:p>
    <w:p w:rsidR="00C857BE" w:rsidRDefault="00C857BE">
      <w:pPr>
        <w:pStyle w:val="ConsPlusNonformat"/>
        <w:jc w:val="both"/>
      </w:pPr>
      <w:r>
        <w:t>молодых семей - участников мероприятия по обеспечению жильем молодых семей,</w:t>
      </w:r>
    </w:p>
    <w:p w:rsidR="00C857BE" w:rsidRDefault="00C857BE">
      <w:pPr>
        <w:pStyle w:val="ConsPlusNonformat"/>
        <w:jc w:val="both"/>
      </w:pPr>
      <w:proofErr w:type="gramStart"/>
      <w:r>
        <w:t>изъявивших</w:t>
      </w:r>
      <w:proofErr w:type="gramEnd"/>
      <w:r>
        <w:t xml:space="preserve">   желание   получить  социальную  выплату  в  планируемом  году,</w:t>
      </w:r>
    </w:p>
    <w:p w:rsidR="00C857BE" w:rsidRDefault="00C857BE">
      <w:pPr>
        <w:pStyle w:val="ConsPlusNonformat"/>
        <w:jc w:val="both"/>
      </w:pPr>
      <w:proofErr w:type="gramStart"/>
      <w:r>
        <w:t>ознакомлен</w:t>
      </w:r>
      <w:proofErr w:type="gramEnd"/>
      <w:r>
        <w:t xml:space="preserve"> (ы) и обязуюсь (емся) их выполнять.</w:t>
      </w:r>
    </w:p>
    <w:p w:rsidR="00C857BE" w:rsidRDefault="00C857BE">
      <w:pPr>
        <w:pStyle w:val="ConsPlusNonformat"/>
        <w:jc w:val="both"/>
      </w:pPr>
      <w:r>
        <w:t xml:space="preserve">    Уведомления  о  принятых  в  отношении  меня  решениях  прошу направить</w:t>
      </w:r>
    </w:p>
    <w:p w:rsidR="00C857BE" w:rsidRDefault="00C857BE">
      <w:pPr>
        <w:pStyle w:val="ConsPlusNonformat"/>
        <w:jc w:val="both"/>
      </w:pPr>
      <w:r>
        <w:t>(</w:t>
      </w:r>
      <w:proofErr w:type="gramStart"/>
      <w:r>
        <w:t>нужное</w:t>
      </w:r>
      <w:proofErr w:type="gramEnd"/>
      <w:r>
        <w:t xml:space="preserve"> отметить знаком V с указанием реквизитов):</w:t>
      </w:r>
    </w:p>
    <w:p w:rsidR="00C857BE" w:rsidRDefault="00C857BE">
      <w:pPr>
        <w:pStyle w:val="ConsPlusNonformat"/>
        <w:jc w:val="both"/>
      </w:pPr>
      <w:r>
        <w:t xml:space="preserve">    ┌─┐</w:t>
      </w:r>
    </w:p>
    <w:p w:rsidR="00C857BE" w:rsidRDefault="00C857BE">
      <w:pPr>
        <w:pStyle w:val="ConsPlusNonformat"/>
        <w:jc w:val="both"/>
      </w:pPr>
      <w:r>
        <w:t xml:space="preserve">    │ │ по почтовому адресу: ______________________________________________</w:t>
      </w:r>
    </w:p>
    <w:p w:rsidR="00C857BE" w:rsidRDefault="00C857BE">
      <w:pPr>
        <w:pStyle w:val="ConsPlusNonformat"/>
        <w:jc w:val="both"/>
      </w:pPr>
      <w:r>
        <w:t xml:space="preserve">    └─┘ __________________________________________________________________;</w:t>
      </w:r>
    </w:p>
    <w:p w:rsidR="00C857BE" w:rsidRDefault="00C857BE">
      <w:pPr>
        <w:pStyle w:val="ConsPlusNonformat"/>
        <w:jc w:val="both"/>
      </w:pPr>
      <w:r>
        <w:t xml:space="preserve">    ┌─┐</w:t>
      </w:r>
    </w:p>
    <w:p w:rsidR="00C857BE" w:rsidRDefault="00C857BE">
      <w:pPr>
        <w:pStyle w:val="ConsPlusNonformat"/>
        <w:jc w:val="both"/>
      </w:pPr>
      <w:r>
        <w:t xml:space="preserve">    │ │ по адресу электронной почты</w:t>
      </w:r>
      <w:proofErr w:type="gramStart"/>
      <w:r>
        <w:t>: _____________________________________;</w:t>
      </w:r>
      <w:proofErr w:type="gramEnd"/>
    </w:p>
    <w:p w:rsidR="00C857BE" w:rsidRDefault="00C857BE">
      <w:pPr>
        <w:pStyle w:val="ConsPlusNonformat"/>
        <w:jc w:val="both"/>
      </w:pPr>
      <w:r>
        <w:t xml:space="preserve">    └─┘</w:t>
      </w:r>
    </w:p>
    <w:p w:rsidR="00C857BE" w:rsidRDefault="00C857BE">
      <w:pPr>
        <w:pStyle w:val="ConsPlusNonformat"/>
        <w:jc w:val="both"/>
      </w:pPr>
      <w:r>
        <w:t xml:space="preserve">    ┌─┐</w:t>
      </w:r>
    </w:p>
    <w:p w:rsidR="00C857BE" w:rsidRDefault="00C857BE">
      <w:pPr>
        <w:pStyle w:val="ConsPlusNonformat"/>
        <w:jc w:val="both"/>
      </w:pPr>
      <w:r>
        <w:t xml:space="preserve">    │ │ в  личный  кабинет  в  </w:t>
      </w:r>
      <w:proofErr w:type="gramStart"/>
      <w:r>
        <w:t>федеральной</w:t>
      </w:r>
      <w:proofErr w:type="gramEnd"/>
      <w:r>
        <w:t xml:space="preserve">  государственной  информационной</w:t>
      </w:r>
    </w:p>
    <w:p w:rsidR="00C857BE" w:rsidRDefault="00C857BE">
      <w:pPr>
        <w:pStyle w:val="ConsPlusNonformat"/>
        <w:jc w:val="both"/>
      </w:pPr>
      <w:r>
        <w:t xml:space="preserve">    └─┘ системе "Единый портал государственных и муниципальных услуг</w:t>
      </w:r>
    </w:p>
    <w:p w:rsidR="00C857BE" w:rsidRDefault="00C857BE">
      <w:pPr>
        <w:pStyle w:val="ConsPlusNonformat"/>
        <w:jc w:val="both"/>
      </w:pPr>
      <w:r>
        <w:t xml:space="preserve">       (функций)";</w:t>
      </w:r>
    </w:p>
    <w:p w:rsidR="00C857BE" w:rsidRDefault="00C857BE">
      <w:pPr>
        <w:pStyle w:val="ConsPlusNonformat"/>
        <w:jc w:val="both"/>
      </w:pPr>
      <w:r>
        <w:t xml:space="preserve">    ┌─┐</w:t>
      </w:r>
    </w:p>
    <w:p w:rsidR="00C857BE" w:rsidRDefault="00C857BE">
      <w:pPr>
        <w:pStyle w:val="ConsPlusNonformat"/>
        <w:jc w:val="both"/>
      </w:pPr>
      <w:r>
        <w:t xml:space="preserve">    │ │ в личный кабинет на краевом портале </w:t>
      </w:r>
      <w:proofErr w:type="gramStart"/>
      <w:r>
        <w:t>государственных</w:t>
      </w:r>
      <w:proofErr w:type="gramEnd"/>
      <w:r>
        <w:t xml:space="preserve"> и муниципальных</w:t>
      </w:r>
    </w:p>
    <w:p w:rsidR="00C857BE" w:rsidRDefault="00C857BE">
      <w:pPr>
        <w:pStyle w:val="ConsPlusNonformat"/>
        <w:jc w:val="both"/>
      </w:pPr>
      <w:r>
        <w:t xml:space="preserve">    └─┘ услуг.</w:t>
      </w:r>
    </w:p>
    <w:p w:rsidR="00C857BE" w:rsidRDefault="00C857BE">
      <w:pPr>
        <w:pStyle w:val="ConsPlusNonformat"/>
        <w:jc w:val="both"/>
      </w:pPr>
    </w:p>
    <w:p w:rsidR="00C857BE" w:rsidRDefault="00C857BE">
      <w:pPr>
        <w:pStyle w:val="ConsPlusNonformat"/>
        <w:jc w:val="both"/>
      </w:pPr>
      <w:r>
        <w:t xml:space="preserve">    Даю  (ем)  согласие  на  обработку  органами  местного  самоуправления,</w:t>
      </w:r>
    </w:p>
    <w:p w:rsidR="00C857BE" w:rsidRDefault="00C857BE">
      <w:pPr>
        <w:pStyle w:val="ConsPlusNonformat"/>
        <w:jc w:val="both"/>
      </w:pPr>
      <w:r>
        <w:t>органами  исполнительной  власти  Красноярского края, федеральными органами</w:t>
      </w:r>
    </w:p>
    <w:p w:rsidR="00C857BE" w:rsidRDefault="00C857BE">
      <w:pPr>
        <w:pStyle w:val="ConsPlusNonformat"/>
        <w:jc w:val="both"/>
      </w:pPr>
      <w:r>
        <w:t>исполнительной власти персональных данных о членах молодой семьи:</w:t>
      </w:r>
    </w:p>
    <w:p w:rsidR="00C857BE" w:rsidRDefault="00C857BE">
      <w:pPr>
        <w:pStyle w:val="ConsPlusNonformat"/>
        <w:jc w:val="both"/>
      </w:pPr>
      <w:r>
        <w:t>__________________________________________________ ___________ ____________</w:t>
      </w:r>
    </w:p>
    <w:p w:rsidR="00C857BE" w:rsidRDefault="00C857BE">
      <w:pPr>
        <w:pStyle w:val="ConsPlusNonformat"/>
        <w:jc w:val="both"/>
      </w:pPr>
      <w:r>
        <w:t xml:space="preserve">          (фамилия, инициалы заявителя)             (подпись)    (дата)</w:t>
      </w:r>
    </w:p>
    <w:p w:rsidR="00C857BE" w:rsidRDefault="00C857BE">
      <w:pPr>
        <w:pStyle w:val="ConsPlusNonformat"/>
        <w:jc w:val="both"/>
      </w:pPr>
      <w:r>
        <w:t>__________________________________________________ ___________ ____________</w:t>
      </w:r>
    </w:p>
    <w:p w:rsidR="00C857BE" w:rsidRDefault="00C857BE">
      <w:pPr>
        <w:pStyle w:val="ConsPlusNonformat"/>
        <w:jc w:val="both"/>
      </w:pPr>
      <w:r>
        <w:t xml:space="preserve"> (фамилия, инициалы совершеннолетнего члена семьи)  (подпись)    (дата)</w:t>
      </w:r>
    </w:p>
    <w:p w:rsidR="00C857BE" w:rsidRDefault="00C857BE">
      <w:pPr>
        <w:pStyle w:val="ConsPlusNonformat"/>
        <w:jc w:val="both"/>
      </w:pPr>
      <w:r>
        <w:t>__________________________________________________ ___________ ____________</w:t>
      </w:r>
    </w:p>
    <w:p w:rsidR="00C857BE" w:rsidRDefault="00C857BE">
      <w:pPr>
        <w:pStyle w:val="ConsPlusNonformat"/>
        <w:jc w:val="both"/>
      </w:pPr>
      <w:r>
        <w:t xml:space="preserve"> (фамилия, инициалы совершеннолетнего члена семьи)  (подпись)    (дата)</w:t>
      </w:r>
    </w:p>
    <w:p w:rsidR="00C857BE" w:rsidRDefault="00C857BE">
      <w:pPr>
        <w:pStyle w:val="ConsPlusNormal"/>
        <w:ind w:firstLine="540"/>
        <w:jc w:val="both"/>
      </w:pPr>
      <w:r>
        <w:t>--------------------------------</w:t>
      </w:r>
    </w:p>
    <w:p w:rsidR="00C857BE" w:rsidRDefault="00C857BE">
      <w:pPr>
        <w:pStyle w:val="ConsPlusNormal"/>
        <w:spacing w:before="220"/>
        <w:ind w:firstLine="540"/>
        <w:jc w:val="both"/>
      </w:pPr>
      <w:bookmarkStart w:id="26" w:name="P457"/>
      <w:bookmarkEnd w:id="26"/>
      <w:r>
        <w:t>&lt;1</w:t>
      </w:r>
      <w:proofErr w:type="gramStart"/>
      <w:r>
        <w:t>&gt; П</w:t>
      </w:r>
      <w:proofErr w:type="gramEnd"/>
      <w:r>
        <w:t>ри заполнении персональных данных указываются фамилия, имя, отчество (при наличии), страховой номер индивидуального лицевого счета в системе индивидуального (персонифицированного) учета (при наличии).</w:t>
      </w:r>
    </w:p>
    <w:p w:rsidR="00C857BE" w:rsidRDefault="00C857BE">
      <w:pPr>
        <w:pStyle w:val="ConsPlusNormal"/>
        <w:jc w:val="both"/>
      </w:pPr>
    </w:p>
    <w:p w:rsidR="00C857BE" w:rsidRDefault="00C857BE">
      <w:pPr>
        <w:pStyle w:val="ConsPlusNormal"/>
        <w:jc w:val="both"/>
      </w:pPr>
    </w:p>
    <w:p w:rsidR="00C857BE" w:rsidRDefault="00C857BE">
      <w:pPr>
        <w:pStyle w:val="ConsPlusNormal"/>
        <w:pBdr>
          <w:bottom w:val="single" w:sz="6" w:space="0" w:color="auto"/>
        </w:pBdr>
        <w:spacing w:before="100" w:after="100"/>
        <w:jc w:val="both"/>
        <w:rPr>
          <w:sz w:val="2"/>
          <w:szCs w:val="2"/>
        </w:rPr>
      </w:pPr>
    </w:p>
    <w:p w:rsidR="00AE278A" w:rsidRDefault="00C857BE">
      <w:bookmarkStart w:id="27" w:name="_GoBack"/>
      <w:bookmarkEnd w:id="27"/>
    </w:p>
    <w:sectPr w:rsidR="00AE278A">
      <w:pgSz w:w="11905" w:h="16838"/>
      <w:pgMar w:top="1134" w:right="906"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BE"/>
    <w:rsid w:val="000427DA"/>
    <w:rsid w:val="00067016"/>
    <w:rsid w:val="000F7570"/>
    <w:rsid w:val="001342CD"/>
    <w:rsid w:val="00134F48"/>
    <w:rsid w:val="00181889"/>
    <w:rsid w:val="001826AD"/>
    <w:rsid w:val="002414FA"/>
    <w:rsid w:val="00242C5D"/>
    <w:rsid w:val="00321AD7"/>
    <w:rsid w:val="003B26E4"/>
    <w:rsid w:val="003B4BE6"/>
    <w:rsid w:val="005659A1"/>
    <w:rsid w:val="0062648B"/>
    <w:rsid w:val="00642F25"/>
    <w:rsid w:val="006E5FF6"/>
    <w:rsid w:val="007754FD"/>
    <w:rsid w:val="007A74AE"/>
    <w:rsid w:val="0080367A"/>
    <w:rsid w:val="00892546"/>
    <w:rsid w:val="008B71C6"/>
    <w:rsid w:val="008C6276"/>
    <w:rsid w:val="008D1F25"/>
    <w:rsid w:val="00903C36"/>
    <w:rsid w:val="0099544D"/>
    <w:rsid w:val="00C857BE"/>
    <w:rsid w:val="00CF36EA"/>
    <w:rsid w:val="00D07C3F"/>
    <w:rsid w:val="00D32A26"/>
    <w:rsid w:val="00D73FC4"/>
    <w:rsid w:val="00E008E1"/>
    <w:rsid w:val="00F4537F"/>
    <w:rsid w:val="00F7431A"/>
    <w:rsid w:val="00FB3532"/>
    <w:rsid w:val="00FD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7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57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57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57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57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57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57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57B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7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57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57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57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57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57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57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57B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328073&amp;dst=100023" TargetMode="External"/><Relationship Id="rId21" Type="http://schemas.openxmlformats.org/officeDocument/2006/relationships/hyperlink" Target="https://login.consultant.ru/link/?req=doc&amp;base=RLAW123&amp;n=328073&amp;dst=100016" TargetMode="External"/><Relationship Id="rId42" Type="http://schemas.openxmlformats.org/officeDocument/2006/relationships/hyperlink" Target="https://login.consultant.ru/link/?req=doc&amp;base=LAW&amp;n=498284&amp;dst=100044" TargetMode="External"/><Relationship Id="rId47" Type="http://schemas.openxmlformats.org/officeDocument/2006/relationships/hyperlink" Target="https://login.consultant.ru/link/?req=doc&amp;base=RLAW123&amp;n=328073&amp;dst=100053" TargetMode="External"/><Relationship Id="rId63" Type="http://schemas.openxmlformats.org/officeDocument/2006/relationships/hyperlink" Target="https://login.consultant.ru/link/?req=doc&amp;base=RLAW123&amp;n=328073&amp;dst=100078" TargetMode="External"/><Relationship Id="rId68" Type="http://schemas.openxmlformats.org/officeDocument/2006/relationships/hyperlink" Target="https://login.consultant.ru/link/?req=doc&amp;base=LAW&amp;n=490137&amp;dst=5472" TargetMode="External"/><Relationship Id="rId84" Type="http://schemas.openxmlformats.org/officeDocument/2006/relationships/hyperlink" Target="https://login.consultant.ru/link/?req=doc&amp;base=LAW&amp;n=483233&amp;dst=342" TargetMode="External"/><Relationship Id="rId89" Type="http://schemas.openxmlformats.org/officeDocument/2006/relationships/customXml" Target="../customXml/item3.xml"/><Relationship Id="rId16" Type="http://schemas.openxmlformats.org/officeDocument/2006/relationships/hyperlink" Target="https://login.consultant.ru/link/?req=doc&amp;base=RLAW123&amp;n=282351&amp;dst=100010" TargetMode="External"/><Relationship Id="rId11" Type="http://schemas.openxmlformats.org/officeDocument/2006/relationships/hyperlink" Target="https://login.consultant.ru/link/?req=doc&amp;base=RLAW123&amp;n=345067" TargetMode="External"/><Relationship Id="rId32" Type="http://schemas.openxmlformats.org/officeDocument/2006/relationships/hyperlink" Target="https://login.consultant.ru/link/?req=doc&amp;base=RLAW123&amp;n=328073&amp;dst=100031" TargetMode="External"/><Relationship Id="rId37" Type="http://schemas.openxmlformats.org/officeDocument/2006/relationships/hyperlink" Target="https://login.consultant.ru/link/?req=doc&amp;base=RLAW123&amp;n=328073&amp;dst=100037" TargetMode="External"/><Relationship Id="rId53" Type="http://schemas.openxmlformats.org/officeDocument/2006/relationships/hyperlink" Target="https://login.consultant.ru/link/?req=doc&amp;base=RLAW123&amp;n=282351&amp;dst=100041" TargetMode="External"/><Relationship Id="rId58" Type="http://schemas.openxmlformats.org/officeDocument/2006/relationships/hyperlink" Target="https://login.consultant.ru/link/?req=doc&amp;base=RLAW123&amp;n=328073&amp;dst=100075" TargetMode="External"/><Relationship Id="rId74" Type="http://schemas.openxmlformats.org/officeDocument/2006/relationships/hyperlink" Target="https://login.consultant.ru/link/?req=doc&amp;base=LAW&amp;n=490137&amp;dst=5511" TargetMode="External"/><Relationship Id="rId79" Type="http://schemas.openxmlformats.org/officeDocument/2006/relationships/hyperlink" Target="https://login.consultant.ru/link/?req=doc&amp;base=LAW&amp;n=490137&amp;dst=1529" TargetMode="External"/><Relationship Id="rId5" Type="http://schemas.openxmlformats.org/officeDocument/2006/relationships/hyperlink" Target="https://www.consultant.ru" TargetMode="External"/><Relationship Id="rId14" Type="http://schemas.openxmlformats.org/officeDocument/2006/relationships/hyperlink" Target="https://login.consultant.ru/link/?req=doc&amp;base=RLAW123&amp;n=282351&amp;dst=100010" TargetMode="External"/><Relationship Id="rId22" Type="http://schemas.openxmlformats.org/officeDocument/2006/relationships/hyperlink" Target="https://login.consultant.ru/link/?req=doc&amp;base=RLAW123&amp;n=328073&amp;dst=100018" TargetMode="External"/><Relationship Id="rId27" Type="http://schemas.openxmlformats.org/officeDocument/2006/relationships/hyperlink" Target="https://login.consultant.ru/link/?req=doc&amp;base=RLAW123&amp;n=328073&amp;dst=100024" TargetMode="External"/><Relationship Id="rId30" Type="http://schemas.openxmlformats.org/officeDocument/2006/relationships/hyperlink" Target="https://login.consultant.ru/link/?req=doc&amp;base=RLAW123&amp;n=328073&amp;dst=100030" TargetMode="External"/><Relationship Id="rId35" Type="http://schemas.openxmlformats.org/officeDocument/2006/relationships/hyperlink" Target="https://login.consultant.ru/link/?req=doc&amp;base=RLAW123&amp;n=328073&amp;dst=100036" TargetMode="External"/><Relationship Id="rId43" Type="http://schemas.openxmlformats.org/officeDocument/2006/relationships/hyperlink" Target="https://login.consultant.ru/link/?req=doc&amp;base=RLAW123&amp;n=282351&amp;dst=100031" TargetMode="External"/><Relationship Id="rId48" Type="http://schemas.openxmlformats.org/officeDocument/2006/relationships/hyperlink" Target="https://login.consultant.ru/link/?req=doc&amp;base=RLAW123&amp;n=328073&amp;dst=100055" TargetMode="External"/><Relationship Id="rId56" Type="http://schemas.openxmlformats.org/officeDocument/2006/relationships/hyperlink" Target="https://login.consultant.ru/link/?req=doc&amp;base=RLAW123&amp;n=345067&amp;dst=226866" TargetMode="External"/><Relationship Id="rId64" Type="http://schemas.openxmlformats.org/officeDocument/2006/relationships/hyperlink" Target="https://login.consultant.ru/link/?req=doc&amp;base=LAW&amp;n=490137&amp;dst=5511" TargetMode="External"/><Relationship Id="rId69" Type="http://schemas.openxmlformats.org/officeDocument/2006/relationships/hyperlink" Target="https://login.consultant.ru/link/?req=doc&amp;base=LAW&amp;n=490137&amp;dst=5475" TargetMode="External"/><Relationship Id="rId77" Type="http://schemas.openxmlformats.org/officeDocument/2006/relationships/hyperlink" Target="https://login.consultant.ru/link/?req=doc&amp;base=LAW&amp;n=490137&amp;dst=5511" TargetMode="External"/><Relationship Id="rId8" Type="http://schemas.openxmlformats.org/officeDocument/2006/relationships/hyperlink" Target="https://login.consultant.ru/link/?req=doc&amp;base=LAW&amp;n=466790&amp;dst=5717" TargetMode="External"/><Relationship Id="rId51" Type="http://schemas.openxmlformats.org/officeDocument/2006/relationships/hyperlink" Target="https://login.consultant.ru/link/?req=doc&amp;base=RLAW123&amp;n=328073&amp;dst=100069" TargetMode="External"/><Relationship Id="rId72" Type="http://schemas.openxmlformats.org/officeDocument/2006/relationships/hyperlink" Target="https://login.consultant.ru/link/?req=doc&amp;base=RLAW123&amp;n=328073&amp;dst=100085" TargetMode="External"/><Relationship Id="rId80" Type="http://schemas.openxmlformats.org/officeDocument/2006/relationships/hyperlink" Target="https://login.consultant.ru/link/?req=doc&amp;base=LAW&amp;n=490137&amp;dst=1529"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LAW123&amp;n=289760&amp;dst=100099" TargetMode="External"/><Relationship Id="rId17" Type="http://schemas.openxmlformats.org/officeDocument/2006/relationships/hyperlink" Target="https://login.consultant.ru/link/?req=doc&amp;base=RLAW123&amp;n=328073&amp;dst=100008" TargetMode="External"/><Relationship Id="rId25" Type="http://schemas.openxmlformats.org/officeDocument/2006/relationships/hyperlink" Target="http://www.minstroy.krskstate.ru" TargetMode="External"/><Relationship Id="rId33" Type="http://schemas.openxmlformats.org/officeDocument/2006/relationships/hyperlink" Target="https://login.consultant.ru/link/?req=doc&amp;base=RLAW123&amp;n=328073&amp;dst=100034" TargetMode="External"/><Relationship Id="rId38" Type="http://schemas.openxmlformats.org/officeDocument/2006/relationships/hyperlink" Target="https://login.consultant.ru/link/?req=doc&amp;base=RLAW123&amp;n=328073&amp;dst=100038" TargetMode="External"/><Relationship Id="rId46" Type="http://schemas.openxmlformats.org/officeDocument/2006/relationships/hyperlink" Target="https://login.consultant.ru/link/?req=doc&amp;base=RLAW123&amp;n=328073&amp;dst=100047" TargetMode="External"/><Relationship Id="rId59" Type="http://schemas.openxmlformats.org/officeDocument/2006/relationships/hyperlink" Target="https://login.consultant.ru/link/?req=doc&amp;base=RLAW123&amp;n=328073&amp;dst=100077" TargetMode="External"/><Relationship Id="rId67" Type="http://schemas.openxmlformats.org/officeDocument/2006/relationships/hyperlink" Target="https://login.consultant.ru/link/?req=doc&amp;base=LAW&amp;n=490137&amp;dst=1534" TargetMode="External"/><Relationship Id="rId20" Type="http://schemas.openxmlformats.org/officeDocument/2006/relationships/hyperlink" Target="https://login.consultant.ru/link/?req=doc&amp;base=RLAW123&amp;n=328073&amp;dst=100013" TargetMode="External"/><Relationship Id="rId41" Type="http://schemas.openxmlformats.org/officeDocument/2006/relationships/hyperlink" Target="https://login.consultant.ru/link/?req=doc&amp;base=LAW&amp;n=498284&amp;dst=333" TargetMode="External"/><Relationship Id="rId54" Type="http://schemas.openxmlformats.org/officeDocument/2006/relationships/hyperlink" Target="https://login.consultant.ru/link/?req=doc&amp;base=RLAW123&amp;n=282351&amp;dst=100043" TargetMode="External"/><Relationship Id="rId62" Type="http://schemas.openxmlformats.org/officeDocument/2006/relationships/hyperlink" Target="https://login.consultant.ru/link/?req=doc&amp;base=LAW&amp;n=494998&amp;dst=100073" TargetMode="External"/><Relationship Id="rId70" Type="http://schemas.openxmlformats.org/officeDocument/2006/relationships/hyperlink" Target="https://login.consultant.ru/link/?req=doc&amp;base=RLAW123&amp;n=328073&amp;dst=100083" TargetMode="External"/><Relationship Id="rId75" Type="http://schemas.openxmlformats.org/officeDocument/2006/relationships/hyperlink" Target="https://login.consultant.ru/link/?req=doc&amp;base=LAW&amp;n=490137&amp;dst=5511" TargetMode="External"/><Relationship Id="rId83" Type="http://schemas.openxmlformats.org/officeDocument/2006/relationships/hyperlink" Target="https://login.consultant.ru/link/?req=doc&amp;base=RLAW123&amp;n=328073&amp;dst=100097" TargetMode="External"/><Relationship Id="rId88"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login.consultant.ru/link/?req=doc&amp;base=RLAW123&amp;n=282351&amp;dst=100005" TargetMode="External"/><Relationship Id="rId15" Type="http://schemas.openxmlformats.org/officeDocument/2006/relationships/hyperlink" Target="www.zakon.krskstate.ru" TargetMode="External"/><Relationship Id="rId23" Type="http://schemas.openxmlformats.org/officeDocument/2006/relationships/hyperlink" Target="https://login.consultant.ru/link/?req=doc&amp;base=RLAW123&amp;n=328073&amp;dst=100020" TargetMode="External"/><Relationship Id="rId28" Type="http://schemas.openxmlformats.org/officeDocument/2006/relationships/hyperlink" Target="https://login.consultant.ru/link/?req=doc&amp;base=RLAW123&amp;n=328073&amp;dst=100027" TargetMode="External"/><Relationship Id="rId36" Type="http://schemas.openxmlformats.org/officeDocument/2006/relationships/hyperlink" Target="http://www.minstroy.krskstate.ru" TargetMode="External"/><Relationship Id="rId49" Type="http://schemas.openxmlformats.org/officeDocument/2006/relationships/hyperlink" Target="https://login.consultant.ru/link/?req=doc&amp;base=RLAW123&amp;n=328073&amp;dst=100056" TargetMode="External"/><Relationship Id="rId57" Type="http://schemas.openxmlformats.org/officeDocument/2006/relationships/hyperlink" Target="https://login.consultant.ru/link/?req=doc&amp;base=LAW&amp;n=493347&amp;dst=100019" TargetMode="External"/><Relationship Id="rId10" Type="http://schemas.openxmlformats.org/officeDocument/2006/relationships/hyperlink" Target="https://login.consultant.ru/link/?req=doc&amp;base=RLAW123&amp;n=335942&amp;dst=101121" TargetMode="External"/><Relationship Id="rId31" Type="http://schemas.openxmlformats.org/officeDocument/2006/relationships/hyperlink" Target="https://login.consultant.ru/link/?req=doc&amp;base=LAW&amp;n=493347&amp;dst=100019" TargetMode="External"/><Relationship Id="rId44" Type="http://schemas.openxmlformats.org/officeDocument/2006/relationships/hyperlink" Target="https://login.consultant.ru/link/?req=doc&amp;base=RLAW123&amp;n=282351&amp;dst=100033" TargetMode="External"/><Relationship Id="rId52" Type="http://schemas.openxmlformats.org/officeDocument/2006/relationships/hyperlink" Target="https://login.consultant.ru/link/?req=doc&amp;base=RLAW123&amp;n=289760" TargetMode="External"/><Relationship Id="rId60" Type="http://schemas.openxmlformats.org/officeDocument/2006/relationships/hyperlink" Target="https://login.consultant.ru/link/?req=doc&amp;base=LAW&amp;n=473074" TargetMode="External"/><Relationship Id="rId65" Type="http://schemas.openxmlformats.org/officeDocument/2006/relationships/hyperlink" Target="https://login.consultant.ru/link/?req=doc&amp;base=LAW&amp;n=483233&amp;dst=342" TargetMode="External"/><Relationship Id="rId73" Type="http://schemas.openxmlformats.org/officeDocument/2006/relationships/hyperlink" Target="https://login.consultant.ru/link/?req=doc&amp;base=RLAW123&amp;n=328073&amp;dst=100088" TargetMode="External"/><Relationship Id="rId78" Type="http://schemas.openxmlformats.org/officeDocument/2006/relationships/hyperlink" Target="https://login.consultant.ru/link/?req=doc&amp;base=RLAW123&amp;n=328073&amp;dst=100092" TargetMode="External"/><Relationship Id="rId81" Type="http://schemas.openxmlformats.org/officeDocument/2006/relationships/hyperlink" Target="https://login.consultant.ru/link/?req=doc&amp;base=RLAW123&amp;n=328073&amp;dst=100094"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23&amp;n=306945&amp;dst=100553" TargetMode="External"/><Relationship Id="rId13" Type="http://schemas.openxmlformats.org/officeDocument/2006/relationships/hyperlink" Target="https://login.consultant.ru/link/?req=doc&amp;base=RLAW123&amp;n=328073&amp;dst=100006" TargetMode="External"/><Relationship Id="rId18" Type="http://schemas.openxmlformats.org/officeDocument/2006/relationships/hyperlink" Target="https://login.consultant.ru/link/?req=doc&amp;base=RLAW123&amp;n=328073&amp;dst=100009" TargetMode="External"/><Relationship Id="rId39" Type="http://schemas.openxmlformats.org/officeDocument/2006/relationships/hyperlink" Target="https://login.consultant.ru/link/?req=doc&amp;base=RLAW123&amp;n=328073&amp;dst=100043" TargetMode="External"/><Relationship Id="rId34" Type="http://schemas.openxmlformats.org/officeDocument/2006/relationships/hyperlink" Target="https://login.consultant.ru/link/?req=doc&amp;base=RLAW123&amp;n=328073&amp;dst=100035" TargetMode="External"/><Relationship Id="rId50" Type="http://schemas.openxmlformats.org/officeDocument/2006/relationships/hyperlink" Target="https://login.consultant.ru/link/?req=doc&amp;base=RLAW123&amp;n=328073&amp;dst=100065" TargetMode="External"/><Relationship Id="rId55" Type="http://schemas.openxmlformats.org/officeDocument/2006/relationships/hyperlink" Target="https://login.consultant.ru/link/?req=doc&amp;base=RLAW123&amp;n=328073&amp;dst=100074" TargetMode="External"/><Relationship Id="rId76" Type="http://schemas.openxmlformats.org/officeDocument/2006/relationships/hyperlink" Target="https://login.consultant.ru/link/?req=doc&amp;base=RLAW123&amp;n=328073&amp;dst=100090" TargetMode="External"/><Relationship Id="rId7" Type="http://schemas.openxmlformats.org/officeDocument/2006/relationships/hyperlink" Target="https://login.consultant.ru/link/?req=doc&amp;base=RLAW123&amp;n=328073&amp;dst=100005" TargetMode="External"/><Relationship Id="rId71" Type="http://schemas.openxmlformats.org/officeDocument/2006/relationships/hyperlink" Target="https://login.consultant.ru/link/?req=doc&amp;base=RLAW123&amp;n=344158"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328073&amp;dst=100028" TargetMode="External"/><Relationship Id="rId24" Type="http://schemas.openxmlformats.org/officeDocument/2006/relationships/hyperlink" Target="https://login.consultant.ru/link/?req=doc&amp;base=RLAW123&amp;n=328073&amp;dst=100021" TargetMode="External"/><Relationship Id="rId40" Type="http://schemas.openxmlformats.org/officeDocument/2006/relationships/hyperlink" Target="https://login.consultant.ru/link/?req=doc&amp;base=RLAW123&amp;n=328073&amp;dst=100044" TargetMode="External"/><Relationship Id="rId45" Type="http://schemas.openxmlformats.org/officeDocument/2006/relationships/hyperlink" Target="https://login.consultant.ru/link/?req=doc&amp;base=RLAW123&amp;n=328073&amp;dst=100045" TargetMode="External"/><Relationship Id="rId66" Type="http://schemas.openxmlformats.org/officeDocument/2006/relationships/hyperlink" Target="https://login.consultant.ru/link/?req=doc&amp;base=RLAW123&amp;n=328073&amp;dst=100082" TargetMode="External"/><Relationship Id="rId87" Type="http://schemas.openxmlformats.org/officeDocument/2006/relationships/customXml" Target="../customXml/item1.xml"/><Relationship Id="rId61" Type="http://schemas.openxmlformats.org/officeDocument/2006/relationships/hyperlink" Target="https://login.consultant.ru/link/?req=doc&amp;base=LAW&amp;n=494998&amp;dst=100073" TargetMode="External"/><Relationship Id="rId82" Type="http://schemas.openxmlformats.org/officeDocument/2006/relationships/hyperlink" Target="https://login.consultant.ru/link/?req=doc&amp;base=RLAW123&amp;n=328073&amp;dst=100095" TargetMode="External"/><Relationship Id="rId19" Type="http://schemas.openxmlformats.org/officeDocument/2006/relationships/hyperlink" Target="https://login.consultant.ru/link/?req=doc&amp;base=RLAW123&amp;n=345067&amp;dst=226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4156C9-6565-4CB8-9C60-4FDE0C5060A5}"/>
</file>

<file path=customXml/itemProps2.xml><?xml version="1.0" encoding="utf-8"?>
<ds:datastoreItem xmlns:ds="http://schemas.openxmlformats.org/officeDocument/2006/customXml" ds:itemID="{A55EF0A5-BA18-4DFF-A0FF-82A1F32B9265}"/>
</file>

<file path=customXml/itemProps3.xml><?xml version="1.0" encoding="utf-8"?>
<ds:datastoreItem xmlns:ds="http://schemas.openxmlformats.org/officeDocument/2006/customXml" ds:itemID="{F266FED8-33DF-4D2A-B6B4-E75F0B5A49B0}"/>
</file>

<file path=docProps/app.xml><?xml version="1.0" encoding="utf-8"?>
<Properties xmlns="http://schemas.openxmlformats.org/officeDocument/2006/extended-properties" xmlns:vt="http://schemas.openxmlformats.org/officeDocument/2006/docPropsVTypes">
  <Template>Normal</Template>
  <TotalTime>0</TotalTime>
  <Pages>19</Pages>
  <Words>9451</Words>
  <Characters>53873</Characters>
  <Application>Microsoft Office Word</Application>
  <DocSecurity>0</DocSecurity>
  <Lines>448</Lines>
  <Paragraphs>126</Paragraphs>
  <ScaleCrop>false</ScaleCrop>
  <Company/>
  <LinksUpToDate>false</LinksUpToDate>
  <CharactersWithSpaces>63198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2025-02-21T08:24:00Z</dcterms:created>
  <dcterms:modified xsi:type="dcterms:W3CDTF">2025-02-21T08:24:00Z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